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993"/>
      </w:tblGrid>
      <w:tr w:rsidR="00ED26A5" w:rsidRPr="00ED26A5" w:rsidTr="0052748F">
        <w:tc>
          <w:tcPr>
            <w:tcW w:w="15594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2748F">
        <w:tc>
          <w:tcPr>
            <w:tcW w:w="10065" w:type="dxa"/>
            <w:gridSpan w:val="3"/>
          </w:tcPr>
          <w:p w:rsidR="00ED26A5" w:rsidRPr="00ED26A5" w:rsidRDefault="0052748F" w:rsidP="0052748F">
            <w:pPr>
              <w:jc w:val="center"/>
              <w:rPr>
                <w:b/>
              </w:rPr>
            </w:pPr>
            <w:r w:rsidRPr="0052748F">
              <w:rPr>
                <w:b/>
              </w:rPr>
              <w:t>ELEMENTI DI GRAMMATICA ESPLICITA E RIFL</w:t>
            </w:r>
            <w:r>
              <w:rPr>
                <w:b/>
              </w:rPr>
              <w:t>ESSIONE SUGLI USI DELLA LINGUA</w:t>
            </w:r>
          </w:p>
        </w:tc>
        <w:tc>
          <w:tcPr>
            <w:tcW w:w="5529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2748F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529" w:type="dxa"/>
            <w:gridSpan w:val="7"/>
            <w:vMerge/>
          </w:tcPr>
          <w:p w:rsidR="00ED26A5" w:rsidRDefault="00ED26A5"/>
        </w:tc>
      </w:tr>
      <w:tr w:rsidR="00ED26A5" w:rsidTr="0052748F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993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2748F">
        <w:trPr>
          <w:cantSplit/>
          <w:trHeight w:val="8284"/>
        </w:trPr>
        <w:tc>
          <w:tcPr>
            <w:tcW w:w="3120" w:type="dxa"/>
          </w:tcPr>
          <w:p w:rsidR="00ED26A5" w:rsidRPr="004F1588" w:rsidRDefault="00313E47" w:rsidP="005F0EF5">
            <w:pPr>
              <w:jc w:val="center"/>
              <w:rPr>
                <w:b/>
              </w:rPr>
            </w:pPr>
            <w:r w:rsidRPr="004F1588">
              <w:rPr>
                <w:b/>
              </w:rPr>
              <w:t xml:space="preserve">Abilità 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 xml:space="preserve">Organizza il contenuto di un testo secondo il criterio della successione temporale PRIMA-DOPO 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 xml:space="preserve">Utilizza un registro adeguato all’interlocutore e al contesto. 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 xml:space="preserve">Usa correttamente le principali convenzioni ortografiche. 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>Utilizza correttamente i segni di punteggiatura.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>Conosce la funzione sintattica delle parole nella frase semplice.</w:t>
            </w:r>
          </w:p>
          <w:p w:rsidR="004F1588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 xml:space="preserve">Riconosce e classificare nomi, articoli, verbi, qualità. </w:t>
            </w:r>
          </w:p>
          <w:p w:rsidR="00313E47" w:rsidRPr="004F1588" w:rsidRDefault="004F1588" w:rsidP="004F1588">
            <w:pPr>
              <w:pStyle w:val="Paragrafoelenco"/>
              <w:numPr>
                <w:ilvl w:val="0"/>
                <w:numId w:val="2"/>
              </w:numPr>
            </w:pPr>
            <w:r w:rsidRPr="004F1588">
              <w:t xml:space="preserve"> Distinguere in un testo il discorso diretto e indiretto  </w:t>
            </w:r>
          </w:p>
          <w:p w:rsidR="00313E47" w:rsidRPr="004F1588" w:rsidRDefault="00313E47" w:rsidP="0052748F">
            <w:pPr>
              <w:rPr>
                <w:b/>
              </w:rPr>
            </w:pPr>
          </w:p>
          <w:p w:rsidR="00313E47" w:rsidRPr="005B33A0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5B33A0">
              <w:rPr>
                <w:b/>
                <w:sz w:val="24"/>
                <w:szCs w:val="24"/>
              </w:rPr>
              <w:t xml:space="preserve">Conoscenze </w:t>
            </w:r>
          </w:p>
          <w:p w:rsidR="004F1588" w:rsidRDefault="004F1588" w:rsidP="004F1588">
            <w:r>
              <w:t>-Concetti spazio-temporali.</w:t>
            </w:r>
          </w:p>
          <w:p w:rsidR="004F1588" w:rsidRDefault="004F1588" w:rsidP="004F1588">
            <w:r>
              <w:t xml:space="preserve">- I registri linguistici: registro informale. </w:t>
            </w:r>
          </w:p>
          <w:p w:rsidR="004F1588" w:rsidRDefault="004F1588" w:rsidP="004F1588">
            <w:r>
              <w:t>- Le principali convenzioni ortografiche.</w:t>
            </w:r>
          </w:p>
          <w:p w:rsidR="004F1588" w:rsidRDefault="004F1588" w:rsidP="004F1588">
            <w:r>
              <w:t xml:space="preserve">-  I segni di punteggiatura. </w:t>
            </w:r>
          </w:p>
          <w:p w:rsidR="004F1588" w:rsidRDefault="004F1588" w:rsidP="004F1588">
            <w:r>
              <w:t>-  La funzione sintattica delle parole nella frase semplice.</w:t>
            </w:r>
          </w:p>
          <w:p w:rsidR="00CC46E4" w:rsidRPr="004F1588" w:rsidRDefault="004F1588" w:rsidP="004F1588">
            <w:r>
              <w:t xml:space="preserve"> -Nomi, articoli, verbi, qualità. </w:t>
            </w:r>
          </w:p>
        </w:tc>
        <w:tc>
          <w:tcPr>
            <w:tcW w:w="3402" w:type="dxa"/>
          </w:tcPr>
          <w:p w:rsidR="00313E47" w:rsidRPr="004F1588" w:rsidRDefault="00313E47" w:rsidP="004F1588">
            <w:pPr>
              <w:jc w:val="center"/>
              <w:rPr>
                <w:b/>
              </w:rPr>
            </w:pPr>
            <w:r w:rsidRPr="00096F51">
              <w:rPr>
                <w:b/>
              </w:rPr>
              <w:t xml:space="preserve">Abilità </w:t>
            </w:r>
          </w:p>
          <w:p w:rsidR="004E69AE" w:rsidRPr="0052748F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>Usa correttamente le principali convenzioni ortografiche. –</w:t>
            </w:r>
          </w:p>
          <w:p w:rsidR="004E69AE" w:rsidRPr="0052748F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>Utilizza correttamente i segni di punteggiatura.</w:t>
            </w:r>
          </w:p>
          <w:p w:rsidR="004E69AE" w:rsidRPr="0052748F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 xml:space="preserve">Conosce la funzione sintattica delle parole nella frase semplice. </w:t>
            </w:r>
          </w:p>
          <w:p w:rsidR="004E69AE" w:rsidRPr="0052748F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 xml:space="preserve"> Riconosce e classificare nomi, articoli, verbi, qualità. </w:t>
            </w:r>
          </w:p>
          <w:p w:rsidR="004E69AE" w:rsidRPr="0052748F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 xml:space="preserve"> Distingue in un testo il discorso diretto e indiretto.</w:t>
            </w: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5B33A0" w:rsidRDefault="005B33A0" w:rsidP="004E69AE">
            <w:pPr>
              <w:jc w:val="center"/>
              <w:rPr>
                <w:b/>
              </w:rPr>
            </w:pPr>
          </w:p>
          <w:p w:rsidR="00313E47" w:rsidRPr="005B33A0" w:rsidRDefault="00313E47" w:rsidP="004E69AE">
            <w:pPr>
              <w:jc w:val="center"/>
              <w:rPr>
                <w:b/>
                <w:sz w:val="24"/>
                <w:szCs w:val="24"/>
              </w:rPr>
            </w:pPr>
            <w:r w:rsidRPr="005B33A0">
              <w:rPr>
                <w:b/>
                <w:sz w:val="24"/>
                <w:szCs w:val="24"/>
              </w:rPr>
              <w:t>Conoscenze</w:t>
            </w:r>
          </w:p>
          <w:p w:rsidR="004E69AE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>Principali convenzioni ortografiche di scrittura: digrammi, trigrammi, raddoppiamenti, acc</w:t>
            </w:r>
            <w:r>
              <w:t>enti e segni di punteggiatura.</w:t>
            </w:r>
          </w:p>
          <w:p w:rsidR="004E69AE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 xml:space="preserve"> Uso de</w:t>
            </w:r>
            <w:r>
              <w:t>lle convenzioni ortografiche.</w:t>
            </w:r>
          </w:p>
          <w:p w:rsidR="004E69AE" w:rsidRPr="004E69AE" w:rsidRDefault="004E69AE" w:rsidP="004E69AE">
            <w:pPr>
              <w:pStyle w:val="Paragrafoelenco"/>
              <w:numPr>
                <w:ilvl w:val="0"/>
                <w:numId w:val="1"/>
              </w:numPr>
            </w:pPr>
            <w:r w:rsidRPr="0052748F">
              <w:t>Definizione di nome, articolo, aggettivo e verbi.</w:t>
            </w:r>
          </w:p>
        </w:tc>
        <w:tc>
          <w:tcPr>
            <w:tcW w:w="3543" w:type="dxa"/>
          </w:tcPr>
          <w:p w:rsidR="00ED26A5" w:rsidRPr="005B33A0" w:rsidRDefault="00313E47" w:rsidP="005F0EF5">
            <w:pPr>
              <w:jc w:val="center"/>
              <w:rPr>
                <w:b/>
              </w:rPr>
            </w:pPr>
            <w:r w:rsidRPr="005B33A0">
              <w:rPr>
                <w:b/>
              </w:rPr>
              <w:t xml:space="preserve">Abilità </w:t>
            </w:r>
          </w:p>
          <w:p w:rsidR="005B33A0" w:rsidRDefault="005B33A0" w:rsidP="005B33A0">
            <w:pPr>
              <w:pStyle w:val="Paragrafoelenco"/>
              <w:numPr>
                <w:ilvl w:val="0"/>
                <w:numId w:val="1"/>
              </w:numPr>
              <w:jc w:val="center"/>
            </w:pPr>
            <w:r>
              <w:t xml:space="preserve">Riconosce e classificare le parti variabili del discorso. </w:t>
            </w:r>
          </w:p>
          <w:p w:rsidR="005B33A0" w:rsidRDefault="005B33A0" w:rsidP="005B33A0">
            <w:pPr>
              <w:pStyle w:val="Paragrafoelenco"/>
              <w:numPr>
                <w:ilvl w:val="0"/>
                <w:numId w:val="1"/>
              </w:numPr>
              <w:jc w:val="center"/>
            </w:pPr>
            <w:r>
              <w:t xml:space="preserve"> Utilizza</w:t>
            </w:r>
            <w:bookmarkStart w:id="0" w:name="_GoBack"/>
            <w:bookmarkEnd w:id="0"/>
            <w:r>
              <w:t xml:space="preserve"> la punteggiatura in maniera appropriata. 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5B33A0" w:rsidRDefault="005B33A0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5B33A0" w:rsidRDefault="005B33A0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5B33A0" w:rsidRDefault="005B33A0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5B33A0" w:rsidRDefault="005B33A0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5B33A0" w:rsidRDefault="005B33A0" w:rsidP="005F0EF5">
            <w:pPr>
              <w:jc w:val="center"/>
              <w:rPr>
                <w:b/>
                <w:sz w:val="24"/>
                <w:szCs w:val="24"/>
              </w:rPr>
            </w:pPr>
          </w:p>
          <w:p w:rsidR="005B33A0" w:rsidRDefault="005B33A0" w:rsidP="005B33A0">
            <w:pPr>
              <w:rPr>
                <w:b/>
                <w:sz w:val="24"/>
                <w:szCs w:val="24"/>
              </w:rPr>
            </w:pPr>
          </w:p>
          <w:p w:rsidR="00313E47" w:rsidRPr="005B33A0" w:rsidRDefault="00313E47" w:rsidP="005B33A0">
            <w:pPr>
              <w:jc w:val="center"/>
              <w:rPr>
                <w:b/>
                <w:sz w:val="24"/>
                <w:szCs w:val="24"/>
              </w:rPr>
            </w:pPr>
            <w:r w:rsidRPr="005B33A0">
              <w:rPr>
                <w:b/>
                <w:sz w:val="24"/>
                <w:szCs w:val="24"/>
              </w:rPr>
              <w:t>Conoscenze</w:t>
            </w:r>
          </w:p>
          <w:p w:rsidR="005B33A0" w:rsidRDefault="005B33A0" w:rsidP="005B33A0">
            <w:pPr>
              <w:pStyle w:val="Paragrafoelenco"/>
              <w:numPr>
                <w:ilvl w:val="0"/>
                <w:numId w:val="1"/>
              </w:numPr>
              <w:jc w:val="center"/>
            </w:pPr>
            <w:r>
              <w:t>Parti variabili del discorso.</w:t>
            </w:r>
          </w:p>
          <w:p w:rsidR="005B33A0" w:rsidRDefault="001F25DA" w:rsidP="005B33A0">
            <w:pPr>
              <w:pStyle w:val="Paragrafoelenco"/>
              <w:numPr>
                <w:ilvl w:val="0"/>
                <w:numId w:val="1"/>
              </w:numPr>
            </w:pPr>
            <w:r>
              <w:t>Principali elementi della frase</w:t>
            </w:r>
            <w:r w:rsidR="005B33A0" w:rsidRPr="005B33A0">
              <w:t xml:space="preserve">: soggetto, </w:t>
            </w:r>
            <w:r>
              <w:t>predicato ed espansioni.</w:t>
            </w:r>
          </w:p>
          <w:p w:rsidR="00313E47" w:rsidRDefault="005B33A0" w:rsidP="005B33A0">
            <w:pPr>
              <w:pStyle w:val="Paragrafoelenco"/>
              <w:numPr>
                <w:ilvl w:val="0"/>
                <w:numId w:val="1"/>
              </w:numPr>
            </w:pPr>
            <w:r w:rsidRPr="005B33A0">
              <w:t xml:space="preserve"> I segni di punteggiatura.</w:t>
            </w: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993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18EE"/>
    <w:multiLevelType w:val="hybridMultilevel"/>
    <w:tmpl w:val="F9720FDC"/>
    <w:lvl w:ilvl="0" w:tplc="CACA5A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684"/>
    <w:multiLevelType w:val="hybridMultilevel"/>
    <w:tmpl w:val="ED4AF3F6"/>
    <w:lvl w:ilvl="0" w:tplc="B9626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96F51"/>
    <w:rsid w:val="001C3FFE"/>
    <w:rsid w:val="001F25DA"/>
    <w:rsid w:val="00262D94"/>
    <w:rsid w:val="002D0000"/>
    <w:rsid w:val="00313E47"/>
    <w:rsid w:val="004E69AE"/>
    <w:rsid w:val="004F1588"/>
    <w:rsid w:val="005163EB"/>
    <w:rsid w:val="0052748F"/>
    <w:rsid w:val="005B33A0"/>
    <w:rsid w:val="005F0EF5"/>
    <w:rsid w:val="00886845"/>
    <w:rsid w:val="00950BB9"/>
    <w:rsid w:val="009547AF"/>
    <w:rsid w:val="00CC46E4"/>
    <w:rsid w:val="00EB023A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7CA7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pcDocenzella</dc:creator>
  <cp:lastModifiedBy>ANTONIO POZZATO</cp:lastModifiedBy>
  <cp:revision>9</cp:revision>
  <cp:lastPrinted>2018-03-14T10:53:00Z</cp:lastPrinted>
  <dcterms:created xsi:type="dcterms:W3CDTF">2018-05-03T09:02:00Z</dcterms:created>
  <dcterms:modified xsi:type="dcterms:W3CDTF">2018-05-13T17:09:00Z</dcterms:modified>
</cp:coreProperties>
</file>