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7AE42" w14:textId="77777777" w:rsidR="00F720F6" w:rsidRPr="00F720F6" w:rsidRDefault="00F720F6" w:rsidP="00F720F6">
      <w:pPr>
        <w:tabs>
          <w:tab w:val="left" w:pos="5895"/>
        </w:tabs>
        <w:spacing w:after="0" w:line="240" w:lineRule="auto"/>
        <w:jc w:val="both"/>
        <w:rPr>
          <w:rFonts w:eastAsia="SimSun" w:cs="Arial"/>
          <w:b/>
          <w:lang w:eastAsia="zh-CN"/>
        </w:rPr>
      </w:pPr>
    </w:p>
    <w:p w14:paraId="0A07F269" w14:textId="77777777" w:rsidR="00386272" w:rsidRDefault="00F720F6" w:rsidP="00386272">
      <w:pPr>
        <w:jc w:val="center"/>
        <w:rPr>
          <w:rFonts w:eastAsia="Times New Roman" w:cstheme="minorHAnsi"/>
          <w:b/>
          <w:lang w:eastAsia="it-IT"/>
        </w:rPr>
      </w:pPr>
      <w:r>
        <w:rPr>
          <w:rFonts w:eastAsia="SimSun" w:cs="Arial"/>
          <w:b/>
          <w:lang w:eastAsia="zh-CN"/>
        </w:rPr>
        <w:tab/>
      </w:r>
      <w:r w:rsidR="005A69D4" w:rsidRPr="005A69D4">
        <w:rPr>
          <w:rFonts w:eastAsia="SimSun" w:cs="Arial"/>
          <w:lang w:eastAsia="zh-CN"/>
        </w:rPr>
        <w:t xml:space="preserve">      </w:t>
      </w:r>
      <w:r w:rsidR="00386272">
        <w:rPr>
          <w:rFonts w:eastAsia="Times New Roman" w:cstheme="minorHAnsi"/>
          <w:b/>
          <w:lang w:eastAsia="it-IT"/>
        </w:rPr>
        <w:t>REGOLAMENTO PER LO SVOLGIMENTO DELLE SEDUTE COLLEGIALI IN MODALITÀ TELEMATICA</w:t>
      </w:r>
    </w:p>
    <w:p w14:paraId="7A106C77" w14:textId="77777777" w:rsidR="00386272" w:rsidRDefault="00386272" w:rsidP="00386272">
      <w:pPr>
        <w:jc w:val="both"/>
        <w:rPr>
          <w:rFonts w:cstheme="minorHAnsi"/>
          <w:b/>
          <w:i/>
          <w:sz w:val="24"/>
          <w:szCs w:val="24"/>
        </w:rPr>
      </w:pPr>
      <w:r>
        <w:rPr>
          <w:rFonts w:cstheme="minorHAnsi"/>
          <w:b/>
          <w:i/>
        </w:rPr>
        <w:t>Premessa</w:t>
      </w:r>
    </w:p>
    <w:p w14:paraId="631DFA0E" w14:textId="77777777" w:rsidR="00386272" w:rsidRDefault="00386272" w:rsidP="00386272">
      <w:pPr>
        <w:jc w:val="both"/>
        <w:rPr>
          <w:rFonts w:cstheme="minorHAnsi"/>
        </w:rPr>
      </w:pPr>
      <w:r>
        <w:rPr>
          <w:rFonts w:cstheme="minorHAnsi"/>
        </w:rPr>
        <w:t xml:space="preserve">Il presente Regolamento disciplina lo svolgimento, </w:t>
      </w:r>
      <w:r>
        <w:rPr>
          <w:rFonts w:cstheme="minorHAnsi"/>
          <w:b/>
        </w:rPr>
        <w:t>in modalità telematica</w:t>
      </w:r>
      <w:r>
        <w:rPr>
          <w:rFonts w:cstheme="minorHAnsi"/>
        </w:rPr>
        <w:t>, delle riunioni degli OO.CC. dell’Istituto Comprensivo di Porto Tolle e più precisamente degli Organi di seguito indicati:</w:t>
      </w:r>
    </w:p>
    <w:p w14:paraId="100EC96D" w14:textId="77777777" w:rsidR="00386272" w:rsidRDefault="00386272" w:rsidP="00386272">
      <w:pPr>
        <w:pStyle w:val="Paragrafoelenco"/>
        <w:numPr>
          <w:ilvl w:val="0"/>
          <w:numId w:val="36"/>
        </w:numPr>
        <w:spacing w:after="0" w:line="240" w:lineRule="auto"/>
        <w:jc w:val="both"/>
        <w:rPr>
          <w:rFonts w:cstheme="minorHAnsi"/>
        </w:rPr>
      </w:pPr>
      <w:r>
        <w:rPr>
          <w:rFonts w:cstheme="minorHAnsi"/>
          <w:b/>
        </w:rPr>
        <w:t>Consiglio di Istituto</w:t>
      </w:r>
      <w:r>
        <w:rPr>
          <w:rFonts w:cstheme="minorHAnsi"/>
        </w:rPr>
        <w:t xml:space="preserve"> e </w:t>
      </w:r>
      <w:r>
        <w:rPr>
          <w:rFonts w:cstheme="minorHAnsi"/>
          <w:b/>
        </w:rPr>
        <w:t>Giunta Esecutiva</w:t>
      </w:r>
    </w:p>
    <w:p w14:paraId="22520203" w14:textId="77777777" w:rsidR="00386272" w:rsidRDefault="00386272" w:rsidP="00386272">
      <w:pPr>
        <w:pStyle w:val="Paragrafoelenco"/>
        <w:numPr>
          <w:ilvl w:val="0"/>
          <w:numId w:val="36"/>
        </w:numPr>
        <w:spacing w:after="0" w:line="240" w:lineRule="auto"/>
        <w:jc w:val="both"/>
        <w:rPr>
          <w:rFonts w:cstheme="minorHAnsi"/>
          <w:b/>
        </w:rPr>
      </w:pPr>
      <w:r>
        <w:rPr>
          <w:rFonts w:cstheme="minorHAnsi"/>
          <w:b/>
        </w:rPr>
        <w:t>Collegio dei Docenti</w:t>
      </w:r>
    </w:p>
    <w:p w14:paraId="3F23F565" w14:textId="77777777" w:rsidR="00386272" w:rsidRDefault="00386272" w:rsidP="00386272">
      <w:pPr>
        <w:pStyle w:val="Paragrafoelenco"/>
        <w:numPr>
          <w:ilvl w:val="0"/>
          <w:numId w:val="36"/>
        </w:numPr>
        <w:suppressAutoHyphens/>
        <w:spacing w:after="0" w:line="240" w:lineRule="auto"/>
        <w:rPr>
          <w:rFonts w:cstheme="minorHAnsi"/>
          <w:lang w:val="en-US"/>
        </w:rPr>
      </w:pPr>
      <w:r>
        <w:rPr>
          <w:rFonts w:eastAsia="Times New Roman" w:cstheme="minorHAnsi"/>
          <w:b/>
          <w:shd w:val="clear" w:color="auto" w:fill="FFFFFF"/>
          <w:lang w:eastAsia="it-IT"/>
        </w:rPr>
        <w:t xml:space="preserve">Dipartimenti disciplinari </w:t>
      </w:r>
    </w:p>
    <w:p w14:paraId="618A0865" w14:textId="77777777" w:rsidR="00386272" w:rsidRDefault="00386272" w:rsidP="00386272">
      <w:pPr>
        <w:pStyle w:val="Paragrafoelenco"/>
        <w:numPr>
          <w:ilvl w:val="0"/>
          <w:numId w:val="36"/>
        </w:numPr>
        <w:spacing w:after="0" w:line="240" w:lineRule="auto"/>
        <w:jc w:val="both"/>
        <w:rPr>
          <w:rFonts w:cstheme="minorHAnsi"/>
          <w:b/>
        </w:rPr>
      </w:pPr>
      <w:r>
        <w:rPr>
          <w:rFonts w:eastAsia="Times New Roman" w:cstheme="minorHAnsi"/>
          <w:b/>
          <w:shd w:val="clear" w:color="auto" w:fill="FFFFFF"/>
          <w:lang w:eastAsia="it-IT"/>
        </w:rPr>
        <w:t>Consiglio di Intersezione, di Interclasse e di Classe</w:t>
      </w:r>
    </w:p>
    <w:p w14:paraId="0770E954" w14:textId="77777777" w:rsidR="00386272" w:rsidRDefault="00386272" w:rsidP="00386272">
      <w:pPr>
        <w:pStyle w:val="Paragrafoelenco"/>
        <w:numPr>
          <w:ilvl w:val="0"/>
          <w:numId w:val="36"/>
        </w:numPr>
        <w:spacing w:after="0" w:line="240" w:lineRule="auto"/>
        <w:jc w:val="both"/>
        <w:rPr>
          <w:rFonts w:cstheme="minorHAnsi"/>
          <w:b/>
        </w:rPr>
      </w:pPr>
      <w:r>
        <w:rPr>
          <w:rFonts w:cstheme="minorHAnsi"/>
          <w:b/>
        </w:rPr>
        <w:t>Comitato di valutazione</w:t>
      </w:r>
    </w:p>
    <w:p w14:paraId="11B3FECE" w14:textId="77777777" w:rsidR="00386272" w:rsidRDefault="00386272" w:rsidP="00386272">
      <w:pPr>
        <w:pStyle w:val="Paragrafoelenco"/>
        <w:numPr>
          <w:ilvl w:val="0"/>
          <w:numId w:val="36"/>
        </w:numPr>
        <w:spacing w:after="0" w:line="240" w:lineRule="auto"/>
        <w:jc w:val="both"/>
        <w:rPr>
          <w:rFonts w:cstheme="minorHAnsi"/>
          <w:b/>
        </w:rPr>
      </w:pPr>
      <w:r>
        <w:rPr>
          <w:rFonts w:cstheme="minorHAnsi"/>
          <w:b/>
        </w:rPr>
        <w:t>Commissioni varie</w:t>
      </w:r>
    </w:p>
    <w:p w14:paraId="4142DCA8" w14:textId="77777777" w:rsidR="00386272" w:rsidRDefault="00386272" w:rsidP="00386272">
      <w:pPr>
        <w:pStyle w:val="Paragrafoelenco"/>
        <w:numPr>
          <w:ilvl w:val="0"/>
          <w:numId w:val="36"/>
        </w:numPr>
        <w:spacing w:after="0" w:line="240" w:lineRule="auto"/>
        <w:jc w:val="both"/>
        <w:rPr>
          <w:rFonts w:cstheme="minorHAnsi"/>
          <w:b/>
        </w:rPr>
      </w:pPr>
      <w:r>
        <w:rPr>
          <w:rFonts w:cstheme="minorHAnsi"/>
          <w:b/>
        </w:rPr>
        <w:t>Staff</w:t>
      </w:r>
    </w:p>
    <w:p w14:paraId="3D17FF3C" w14:textId="77777777" w:rsidR="00386272" w:rsidRDefault="00386272" w:rsidP="00386272">
      <w:pPr>
        <w:jc w:val="both"/>
        <w:rPr>
          <w:rFonts w:cstheme="minorHAnsi"/>
        </w:rPr>
      </w:pPr>
      <w:r>
        <w:rPr>
          <w:rFonts w:eastAsia="Times New Roman" w:cstheme="minorHAnsi"/>
          <w:lang w:eastAsia="it-IT"/>
        </w:rPr>
        <w:t xml:space="preserve">Le riunioni a distanza sono previste dall’art 73, comma </w:t>
      </w:r>
      <w:r>
        <w:rPr>
          <w:rFonts w:cstheme="minorHAnsi"/>
        </w:rPr>
        <w:t>2 –bis, Legge n.27/2020 (</w:t>
      </w:r>
      <w:r>
        <w:rPr>
          <w:rFonts w:cstheme="minorHAnsi"/>
          <w:i/>
        </w:rPr>
        <w:t>Conversione in legge, con modificazioni, del decreto-legge 17 marzo 2020, n. 18, recante misure di potenziamento del Servizio sanitario nazionale e di sostegno economico per famiglie, lavoratori e imprese connesse all’emergenza epidemiologica da COVID-19</w:t>
      </w:r>
      <w:r>
        <w:rPr>
          <w:rFonts w:cstheme="minorHAnsi"/>
        </w:rPr>
        <w:t xml:space="preserve">), secondo il quale </w:t>
      </w:r>
      <w:r>
        <w:rPr>
          <w:rFonts w:cstheme="minorHAnsi"/>
          <w:i/>
        </w:rPr>
        <w:t>“… le sedute degli organi collegiali delle istituzioni scolastiche ed educative di ogni ordine e grado possono svolgersi in videoconferenza, anche ove tale modalità non sia stata prevista negli atti regolamentari interni di cui all’articolo 40 del testo unico di cui al decreto legislativo 16 aprile 1994, n. 297”</w:t>
      </w:r>
      <w:r>
        <w:rPr>
          <w:rFonts w:cstheme="minorHAnsi"/>
        </w:rPr>
        <w:t xml:space="preserve">. </w:t>
      </w:r>
      <w:r>
        <w:rPr>
          <w:rFonts w:cstheme="minorHAnsi"/>
          <w:i/>
        </w:rPr>
        <w:t xml:space="preserve"> </w:t>
      </w:r>
    </w:p>
    <w:p w14:paraId="5CA77158" w14:textId="77777777" w:rsidR="00386272" w:rsidRDefault="00386272" w:rsidP="00386272">
      <w:pPr>
        <w:jc w:val="both"/>
        <w:rPr>
          <w:rFonts w:cstheme="minorHAnsi"/>
        </w:rPr>
      </w:pPr>
      <w:r>
        <w:rPr>
          <w:rFonts w:eastAsia="Times New Roman" w:cstheme="minorHAnsi"/>
          <w:lang w:eastAsia="it-IT"/>
        </w:rPr>
        <w:t xml:space="preserve">Restano regolate dalle norme vigenti, che sono valide a prescindere dalle modalità di funzionamento dell’organo, le regole di funzionamento e le competenze degli OO.CC. </w:t>
      </w:r>
      <w:r>
        <w:rPr>
          <w:rFonts w:eastAsia="Times New Roman" w:cstheme="minorHAnsi"/>
          <w:i/>
          <w:lang w:eastAsia="it-IT"/>
        </w:rPr>
        <w:t xml:space="preserve">de </w:t>
      </w:r>
      <w:proofErr w:type="spellStart"/>
      <w:r>
        <w:rPr>
          <w:rFonts w:eastAsia="Times New Roman" w:cstheme="minorHAnsi"/>
          <w:i/>
          <w:lang w:eastAsia="it-IT"/>
        </w:rPr>
        <w:t>quibus</w:t>
      </w:r>
      <w:proofErr w:type="spellEnd"/>
      <w:r>
        <w:rPr>
          <w:rFonts w:eastAsia="Times New Roman" w:cstheme="minorHAnsi"/>
          <w:lang w:eastAsia="it-IT"/>
        </w:rPr>
        <w:t xml:space="preserve">, previste dal D. </w:t>
      </w:r>
      <w:proofErr w:type="spellStart"/>
      <w:r>
        <w:rPr>
          <w:rFonts w:eastAsia="Times New Roman" w:cstheme="minorHAnsi"/>
          <w:lang w:eastAsia="it-IT"/>
        </w:rPr>
        <w:t>L.vo</w:t>
      </w:r>
      <w:proofErr w:type="spellEnd"/>
      <w:r>
        <w:rPr>
          <w:rFonts w:eastAsia="Times New Roman" w:cstheme="minorHAnsi"/>
          <w:lang w:eastAsia="it-IT"/>
        </w:rPr>
        <w:t xml:space="preserve"> n. 297/94, dalla C.M. n. 105 del 1975, dal D.P.R. n. 275/99, dal D.I. n.129/2018, dal D.P.R. n. 122/2009, dal D. </w:t>
      </w:r>
      <w:proofErr w:type="spellStart"/>
      <w:r>
        <w:rPr>
          <w:rFonts w:eastAsia="Times New Roman" w:cstheme="minorHAnsi"/>
          <w:lang w:eastAsia="it-IT"/>
        </w:rPr>
        <w:t>L.vo</w:t>
      </w:r>
      <w:proofErr w:type="spellEnd"/>
      <w:r>
        <w:rPr>
          <w:rFonts w:eastAsia="Times New Roman" w:cstheme="minorHAnsi"/>
          <w:lang w:eastAsia="it-IT"/>
        </w:rPr>
        <w:t xml:space="preserve"> n. 62/2017.</w:t>
      </w:r>
    </w:p>
    <w:p w14:paraId="1EB420ED" w14:textId="77777777" w:rsidR="00386272" w:rsidRDefault="00386272" w:rsidP="00386272">
      <w:pPr>
        <w:pStyle w:val="Default"/>
        <w:jc w:val="both"/>
        <w:rPr>
          <w:rFonts w:asciiTheme="minorHAnsi" w:hAnsiTheme="minorHAnsi" w:cstheme="minorHAnsi"/>
          <w:b/>
          <w:bCs/>
          <w:sz w:val="10"/>
          <w:szCs w:val="10"/>
        </w:rPr>
      </w:pPr>
    </w:p>
    <w:p w14:paraId="7F5FE369" w14:textId="77777777" w:rsidR="00386272" w:rsidRDefault="00386272" w:rsidP="00386272">
      <w:pPr>
        <w:pStyle w:val="Default"/>
        <w:jc w:val="both"/>
        <w:rPr>
          <w:rFonts w:asciiTheme="minorHAnsi" w:hAnsiTheme="minorHAnsi" w:cstheme="minorHAnsi"/>
          <w:b/>
          <w:bCs/>
          <w:i/>
        </w:rPr>
      </w:pPr>
      <w:r>
        <w:rPr>
          <w:rFonts w:asciiTheme="minorHAnsi" w:hAnsiTheme="minorHAnsi" w:cstheme="minorHAnsi"/>
          <w:b/>
          <w:bCs/>
          <w:i/>
        </w:rPr>
        <w:t xml:space="preserve">Art. 1 - Definizione </w:t>
      </w:r>
    </w:p>
    <w:p w14:paraId="1CA41FA5" w14:textId="77777777" w:rsidR="00386272" w:rsidRDefault="00386272" w:rsidP="00386272">
      <w:pPr>
        <w:pStyle w:val="Default"/>
        <w:jc w:val="both"/>
        <w:rPr>
          <w:rFonts w:asciiTheme="minorHAnsi" w:hAnsiTheme="minorHAnsi" w:cstheme="minorHAnsi"/>
          <w:b/>
          <w:color w:val="auto"/>
        </w:rPr>
      </w:pPr>
      <w:r>
        <w:rPr>
          <w:rFonts w:asciiTheme="minorHAnsi" w:hAnsiTheme="minorHAnsi" w:cstheme="minorHAnsi"/>
        </w:rPr>
        <w:t xml:space="preserve">Ai fini del presente regolamento, per </w:t>
      </w:r>
      <w:r>
        <w:rPr>
          <w:rFonts w:asciiTheme="minorHAnsi" w:hAnsiTheme="minorHAnsi" w:cstheme="minorHAnsi"/>
          <w:i/>
        </w:rPr>
        <w:t>“riunioni in modalità telematica”</w:t>
      </w:r>
      <w:r>
        <w:rPr>
          <w:rFonts w:asciiTheme="minorHAnsi" w:hAnsiTheme="minorHAnsi" w:cstheme="minorHAnsi"/>
        </w:rPr>
        <w:t xml:space="preserve">, nonché per </w:t>
      </w:r>
      <w:r>
        <w:rPr>
          <w:rFonts w:asciiTheme="minorHAnsi" w:hAnsiTheme="minorHAnsi" w:cstheme="minorHAnsi"/>
          <w:i/>
        </w:rPr>
        <w:t>“sedute telematiche”</w:t>
      </w:r>
      <w:r>
        <w:rPr>
          <w:rFonts w:asciiTheme="minorHAnsi" w:hAnsiTheme="minorHAnsi" w:cstheme="minorHAnsi"/>
        </w:rPr>
        <w:t xml:space="preserve"> o per </w:t>
      </w:r>
      <w:r>
        <w:rPr>
          <w:rFonts w:asciiTheme="minorHAnsi" w:hAnsiTheme="minorHAnsi" w:cstheme="minorHAnsi"/>
          <w:i/>
        </w:rPr>
        <w:t>“riunioni a distanza”</w:t>
      </w:r>
      <w:r>
        <w:rPr>
          <w:rFonts w:asciiTheme="minorHAnsi" w:hAnsiTheme="minorHAnsi" w:cstheme="minorHAnsi"/>
        </w:rPr>
        <w:t>, si intendono le riunioni degli organi collegiali di cui all’art.1, per le quali è prevista la possibilità che tutti i componenti dell’organo partecipino a distanza, mediante piattaforme telematiche.</w:t>
      </w:r>
    </w:p>
    <w:p w14:paraId="5F5EB104" w14:textId="77777777" w:rsidR="00386272" w:rsidRDefault="00386272" w:rsidP="00386272">
      <w:pPr>
        <w:jc w:val="both"/>
        <w:rPr>
          <w:rFonts w:eastAsia="Times New Roman" w:cstheme="minorHAnsi"/>
          <w:b/>
          <w:sz w:val="10"/>
          <w:szCs w:val="10"/>
          <w:shd w:val="clear" w:color="auto" w:fill="FFFFFF"/>
          <w:lang w:eastAsia="it-IT"/>
        </w:rPr>
      </w:pPr>
    </w:p>
    <w:p w14:paraId="4EB9C982" w14:textId="77777777" w:rsidR="00386272" w:rsidRDefault="00386272" w:rsidP="00386272">
      <w:pPr>
        <w:jc w:val="both"/>
        <w:rPr>
          <w:rFonts w:eastAsia="Times New Roman" w:cstheme="minorHAnsi"/>
          <w:b/>
          <w:sz w:val="24"/>
          <w:szCs w:val="24"/>
          <w:shd w:val="clear" w:color="auto" w:fill="FFFFFF"/>
          <w:lang w:eastAsia="it-IT"/>
        </w:rPr>
      </w:pPr>
      <w:r>
        <w:rPr>
          <w:rFonts w:eastAsia="Times New Roman" w:cstheme="minorHAnsi"/>
          <w:b/>
          <w:i/>
          <w:shd w:val="clear" w:color="auto" w:fill="FFFFFF"/>
          <w:lang w:eastAsia="it-IT"/>
        </w:rPr>
        <w:t>Art. 2 – Diposizioni generali</w:t>
      </w:r>
    </w:p>
    <w:p w14:paraId="48745F03" w14:textId="77777777" w:rsidR="00386272" w:rsidRDefault="00386272" w:rsidP="00386272">
      <w:pPr>
        <w:jc w:val="both"/>
        <w:rPr>
          <w:rFonts w:eastAsia="Times New Roman" w:cstheme="minorHAnsi"/>
          <w:lang w:eastAsia="it-IT"/>
        </w:rPr>
      </w:pPr>
      <w:r>
        <w:rPr>
          <w:rFonts w:eastAsia="Times New Roman" w:cstheme="minorHAnsi"/>
          <w:shd w:val="clear" w:color="auto" w:fill="FFFFFF"/>
          <w:lang w:eastAsia="it-IT"/>
        </w:rPr>
        <w:t>Per garantire il funzionamento dell’istituzione scolastica e l’espletamento delle funzioni degli Organi Collegiali in caso di impedimento per causa di forza maggiore (es. periodo di sospensione attività didattiche e di chiusura delle scuole per emergenza sanitaria prolungata) si stabilisce che essi possano essere convocati in via telematica digitale, utilizzando la piattaforma Google-</w:t>
      </w:r>
      <w:proofErr w:type="spellStart"/>
      <w:r>
        <w:rPr>
          <w:rFonts w:eastAsia="Times New Roman" w:cstheme="minorHAnsi"/>
          <w:shd w:val="clear" w:color="auto" w:fill="FFFFFF"/>
          <w:lang w:eastAsia="it-IT"/>
        </w:rPr>
        <w:t>Meet</w:t>
      </w:r>
      <w:proofErr w:type="spellEnd"/>
      <w:r>
        <w:rPr>
          <w:rFonts w:eastAsia="Times New Roman" w:cstheme="minorHAnsi"/>
          <w:shd w:val="clear" w:color="auto" w:fill="FFFFFF"/>
          <w:lang w:eastAsia="it-IT"/>
        </w:rPr>
        <w:t xml:space="preserve"> adottando le seguenti procedure:</w:t>
      </w:r>
    </w:p>
    <w:p w14:paraId="336DC750" w14:textId="77777777" w:rsidR="00386272" w:rsidRDefault="00386272" w:rsidP="00386272">
      <w:pPr>
        <w:numPr>
          <w:ilvl w:val="0"/>
          <w:numId w:val="37"/>
        </w:numPr>
        <w:spacing w:after="0" w:line="240" w:lineRule="auto"/>
        <w:jc w:val="both"/>
        <w:rPr>
          <w:rFonts w:eastAsia="Times New Roman" w:cstheme="minorHAnsi"/>
          <w:lang w:eastAsia="it-IT"/>
        </w:rPr>
      </w:pPr>
      <w:r>
        <w:rPr>
          <w:rFonts w:eastAsia="Times New Roman" w:cstheme="minorHAnsi"/>
          <w:b/>
          <w:shd w:val="clear" w:color="auto" w:fill="FFFFFF"/>
          <w:lang w:eastAsia="it-IT"/>
        </w:rPr>
        <w:t>convocazione via mail</w:t>
      </w:r>
      <w:r>
        <w:rPr>
          <w:rFonts w:eastAsia="Times New Roman" w:cstheme="minorHAnsi"/>
          <w:shd w:val="clear" w:color="auto" w:fill="FFFFFF"/>
          <w:lang w:eastAsia="it-IT"/>
        </w:rPr>
        <w:t xml:space="preserve"> con indicazione di giorno, ora e data della seduta, dell’ordine del giorno e  invio del link  dal quale accedere direttamente all’incontro. Potranno essere convocate sedute telematiche sia ordinarie, sia straordinarie per urgenti motivi. I documenti necessari per la discussione verranno inviati all’indirizzo mail comunicato contestualmente alla convocazione;</w:t>
      </w:r>
    </w:p>
    <w:p w14:paraId="15841E02" w14:textId="77777777" w:rsidR="00386272" w:rsidRDefault="00386272" w:rsidP="00386272">
      <w:pPr>
        <w:numPr>
          <w:ilvl w:val="0"/>
          <w:numId w:val="37"/>
        </w:numPr>
        <w:spacing w:after="0" w:line="240" w:lineRule="auto"/>
        <w:jc w:val="both"/>
        <w:rPr>
          <w:rFonts w:eastAsia="Times New Roman" w:cstheme="minorHAnsi"/>
          <w:lang w:eastAsia="it-IT"/>
        </w:rPr>
      </w:pPr>
      <w:r>
        <w:rPr>
          <w:rFonts w:eastAsia="Times New Roman" w:cstheme="minorHAnsi"/>
          <w:b/>
          <w:lang w:eastAsia="it-IT"/>
        </w:rPr>
        <w:t>identificazione</w:t>
      </w:r>
      <w:r>
        <w:rPr>
          <w:rFonts w:eastAsia="Times New Roman" w:cstheme="minorHAnsi"/>
          <w:lang w:eastAsia="it-IT"/>
        </w:rPr>
        <w:t xml:space="preserve"> di tutti i partecipanti;</w:t>
      </w:r>
    </w:p>
    <w:p w14:paraId="087FF352" w14:textId="77777777" w:rsidR="00386272" w:rsidRDefault="00386272" w:rsidP="00386272">
      <w:pPr>
        <w:numPr>
          <w:ilvl w:val="0"/>
          <w:numId w:val="37"/>
        </w:numPr>
        <w:spacing w:after="0" w:line="240" w:lineRule="auto"/>
        <w:jc w:val="both"/>
        <w:rPr>
          <w:rFonts w:eastAsia="Times New Roman" w:cstheme="minorHAnsi"/>
          <w:lang w:eastAsia="it-IT"/>
        </w:rPr>
      </w:pPr>
      <w:r>
        <w:rPr>
          <w:rFonts w:eastAsia="Times New Roman" w:cstheme="minorHAnsi"/>
          <w:b/>
          <w:lang w:eastAsia="it-IT"/>
        </w:rPr>
        <w:lastRenderedPageBreak/>
        <w:t>verifica della regolare costituzione</w:t>
      </w:r>
      <w:r>
        <w:rPr>
          <w:rFonts w:eastAsia="Times New Roman" w:cstheme="minorHAnsi"/>
          <w:lang w:eastAsia="it-IT"/>
        </w:rPr>
        <w:t xml:space="preserve"> della seduta (quorum costitutivo/strutturale);</w:t>
      </w:r>
    </w:p>
    <w:p w14:paraId="2FA633EF" w14:textId="77777777" w:rsidR="00386272" w:rsidRDefault="00386272" w:rsidP="00386272">
      <w:pPr>
        <w:numPr>
          <w:ilvl w:val="0"/>
          <w:numId w:val="37"/>
        </w:numPr>
        <w:spacing w:after="0" w:line="240" w:lineRule="auto"/>
        <w:jc w:val="both"/>
        <w:rPr>
          <w:rFonts w:eastAsia="Times New Roman" w:cstheme="minorHAnsi"/>
          <w:lang w:eastAsia="it-IT"/>
        </w:rPr>
      </w:pPr>
      <w:r>
        <w:rPr>
          <w:rFonts w:eastAsia="Times New Roman" w:cstheme="minorHAnsi"/>
          <w:b/>
          <w:lang w:eastAsia="it-IT"/>
        </w:rPr>
        <w:t>presentazione delle mozioni di voto, discussione, espressione del voto, assunzione della delibera</w:t>
      </w:r>
      <w:r>
        <w:rPr>
          <w:rFonts w:eastAsia="Times New Roman" w:cstheme="minorHAnsi"/>
          <w:lang w:eastAsia="it-IT"/>
        </w:rPr>
        <w:t xml:space="preserve"> (quorum deliberativo). </w:t>
      </w:r>
      <w:r>
        <w:rPr>
          <w:rFonts w:eastAsia="Times New Roman" w:cstheme="minorHAnsi"/>
          <w:shd w:val="clear" w:color="auto" w:fill="FFFFFF"/>
          <w:lang w:eastAsia="it-IT"/>
        </w:rPr>
        <w:t xml:space="preserve">La prenotazione degli interventi avverrà su richiesta verbale o usando la chat della piattaforma. </w:t>
      </w:r>
      <w:r>
        <w:rPr>
          <w:rFonts w:eastAsia="Times New Roman" w:cstheme="minorHAnsi"/>
          <w:lang w:eastAsia="it-IT"/>
        </w:rPr>
        <w:t xml:space="preserve">La manifestazione di voto durante la seduta, verbalizzata in tempo reale dal segretario, avviene secondo le seguenti modalità: </w:t>
      </w:r>
    </w:p>
    <w:p w14:paraId="16231292" w14:textId="77777777" w:rsidR="00386272" w:rsidRDefault="00386272" w:rsidP="00386272">
      <w:pPr>
        <w:ind w:left="785"/>
        <w:jc w:val="both"/>
        <w:rPr>
          <w:rFonts w:eastAsia="Times New Roman" w:cstheme="minorHAnsi"/>
          <w:lang w:eastAsia="it-IT"/>
        </w:rPr>
      </w:pPr>
      <w:r>
        <w:rPr>
          <w:rFonts w:eastAsia="Times New Roman" w:cstheme="minorHAnsi"/>
          <w:lang w:eastAsia="it-IT"/>
        </w:rPr>
        <w:t>si assume come favorevole l’opinione di tutti coloro che non manifestano parere contrario. Per astenersi o esprimere parere contrario sarà necessario dichiararlo verbalmente o scriverlo all’interno della chat del sistema di video-conferenza utilizzato,</w:t>
      </w:r>
    </w:p>
    <w:p w14:paraId="5A8C2E19" w14:textId="77777777" w:rsidR="00386272" w:rsidRDefault="00386272" w:rsidP="00386272">
      <w:pPr>
        <w:ind w:left="785"/>
        <w:jc w:val="both"/>
        <w:rPr>
          <w:rFonts w:eastAsia="Times New Roman" w:cstheme="minorHAnsi"/>
          <w:lang w:eastAsia="it-IT" w:bidi="en-US"/>
        </w:rPr>
      </w:pPr>
      <w:r>
        <w:rPr>
          <w:rFonts w:eastAsia="Times New Roman" w:cstheme="minorHAnsi"/>
          <w:lang w:eastAsia="it-IT"/>
        </w:rPr>
        <w:t>oppure si invierà un link ai docenti con un modulo Google a cui i docenti potranno rispondere con le opzioni: favorevole, contrario o astenuto;</w:t>
      </w:r>
    </w:p>
    <w:p w14:paraId="4ED164B9" w14:textId="77777777" w:rsidR="00386272" w:rsidRDefault="00386272" w:rsidP="00386272">
      <w:pPr>
        <w:numPr>
          <w:ilvl w:val="0"/>
          <w:numId w:val="37"/>
        </w:numPr>
        <w:spacing w:after="0" w:line="240" w:lineRule="auto"/>
        <w:jc w:val="both"/>
        <w:rPr>
          <w:rFonts w:eastAsia="Times New Roman" w:cstheme="minorHAnsi"/>
          <w:sz w:val="21"/>
          <w:szCs w:val="21"/>
          <w:lang w:eastAsia="it-IT"/>
        </w:rPr>
      </w:pPr>
      <w:r>
        <w:rPr>
          <w:rFonts w:eastAsia="Times New Roman" w:cstheme="minorHAnsi"/>
          <w:b/>
          <w:shd w:val="clear" w:color="auto" w:fill="FFFFFF"/>
          <w:lang w:eastAsia="it-IT"/>
        </w:rPr>
        <w:t>verbalizzazione delle sedute</w:t>
      </w:r>
      <w:r>
        <w:rPr>
          <w:rFonts w:eastAsia="Times New Roman" w:cstheme="minorHAnsi"/>
          <w:shd w:val="clear" w:color="auto" w:fill="FFFFFF"/>
          <w:lang w:eastAsia="it-IT"/>
        </w:rPr>
        <w:t>. Il verbale con l’esito della votazione verrà inviato via mail a tutti i componenti per conoscenza e formalmente approvato nella seduta successiva.</w:t>
      </w:r>
      <w:r>
        <w:rPr>
          <w:rFonts w:eastAsia="Times New Roman" w:cstheme="minorHAnsi"/>
          <w:sz w:val="21"/>
          <w:szCs w:val="21"/>
          <w:lang w:eastAsia="it-IT"/>
        </w:rPr>
        <w:t xml:space="preserve"> </w:t>
      </w:r>
    </w:p>
    <w:p w14:paraId="5211FFC6" w14:textId="77777777" w:rsidR="00386272" w:rsidRDefault="00386272" w:rsidP="00386272">
      <w:pPr>
        <w:jc w:val="both"/>
        <w:rPr>
          <w:rFonts w:eastAsia="Times New Roman" w:cstheme="minorHAnsi"/>
          <w:sz w:val="10"/>
          <w:szCs w:val="10"/>
          <w:shd w:val="clear" w:color="auto" w:fill="FFFFFF"/>
          <w:lang w:eastAsia="it-IT"/>
        </w:rPr>
      </w:pPr>
    </w:p>
    <w:p w14:paraId="178E1E5B" w14:textId="77777777" w:rsidR="00386272" w:rsidRDefault="00386272" w:rsidP="00386272">
      <w:pPr>
        <w:jc w:val="both"/>
        <w:rPr>
          <w:rFonts w:eastAsia="Times New Roman" w:cstheme="minorHAnsi"/>
          <w:sz w:val="24"/>
          <w:szCs w:val="24"/>
          <w:lang w:eastAsia="it-IT"/>
        </w:rPr>
      </w:pPr>
      <w:r>
        <w:rPr>
          <w:rFonts w:eastAsia="Times New Roman" w:cstheme="minorHAnsi"/>
          <w:shd w:val="clear" w:color="auto" w:fill="FFFFFF"/>
          <w:lang w:eastAsia="it-IT"/>
        </w:rPr>
        <w:t xml:space="preserve">Nel caso in cui un componente sia impossibilitato a partecipare ai lavori, </w:t>
      </w:r>
      <w:r>
        <w:rPr>
          <w:rFonts w:eastAsia="Times New Roman" w:cstheme="minorHAnsi"/>
          <w:b/>
          <w:shd w:val="clear" w:color="auto" w:fill="FFFFFF"/>
          <w:lang w:eastAsia="it-IT"/>
        </w:rPr>
        <w:t>per problemi di connessione non risolvibili</w:t>
      </w:r>
      <w:r>
        <w:rPr>
          <w:rFonts w:eastAsia="Times New Roman" w:cstheme="minorHAnsi"/>
          <w:shd w:val="clear" w:color="auto" w:fill="FFFFFF"/>
          <w:lang w:eastAsia="it-IT"/>
        </w:rPr>
        <w:t xml:space="preserve">, </w:t>
      </w:r>
      <w:r>
        <w:rPr>
          <w:rFonts w:cstheme="minorHAnsi"/>
          <w:shd w:val="clear" w:color="auto" w:fill="FFFFFF"/>
        </w:rPr>
        <w:t xml:space="preserve">comunicherà la sua assenza - </w:t>
      </w:r>
      <w:r>
        <w:rPr>
          <w:rFonts w:eastAsia="Times New Roman" w:cstheme="minorHAnsi"/>
          <w:shd w:val="clear" w:color="auto" w:fill="FFFFFF"/>
          <w:lang w:eastAsia="it-IT"/>
        </w:rPr>
        <w:t xml:space="preserve">per risultare assente giustificato - all’indirizzo mail </w:t>
      </w:r>
      <w:hyperlink r:id="rId8" w:history="1">
        <w:r>
          <w:rPr>
            <w:rStyle w:val="Collegamentoipertestuale"/>
            <w:rFonts w:eastAsia="Times New Roman" w:cstheme="minorHAnsi"/>
            <w:shd w:val="clear" w:color="auto" w:fill="FFFFFF"/>
            <w:lang w:eastAsia="it-IT"/>
          </w:rPr>
          <w:t>roic81300l@istruzione.it</w:t>
        </w:r>
      </w:hyperlink>
      <w:r>
        <w:rPr>
          <w:rFonts w:eastAsia="Times New Roman" w:cstheme="minorHAnsi"/>
          <w:shd w:val="clear" w:color="auto" w:fill="FFFFFF"/>
          <w:lang w:eastAsia="it-IT"/>
        </w:rPr>
        <w:t xml:space="preserve"> .</w:t>
      </w:r>
      <w:r>
        <w:rPr>
          <w:rFonts w:eastAsia="Times New Roman" w:cstheme="minorHAnsi"/>
          <w:lang w:eastAsia="it-IT"/>
        </w:rPr>
        <w:t xml:space="preserve"> Se il numero legale è garantito, si dà ugualmente corso alla seduta. In caso contrario, la riunione deve essere interrotta e rinviata ad altro giorno.</w:t>
      </w:r>
    </w:p>
    <w:p w14:paraId="422F5137" w14:textId="77777777" w:rsidR="00386272" w:rsidRDefault="00386272" w:rsidP="00386272">
      <w:pPr>
        <w:jc w:val="both"/>
        <w:rPr>
          <w:rFonts w:eastAsia="Times New Roman" w:cstheme="minorHAnsi"/>
          <w:sz w:val="10"/>
          <w:szCs w:val="10"/>
          <w:lang w:eastAsia="it-IT"/>
        </w:rPr>
      </w:pPr>
    </w:p>
    <w:p w14:paraId="67BD6343" w14:textId="273E5128" w:rsidR="00386272" w:rsidRPr="00386272" w:rsidRDefault="00386272" w:rsidP="00386272">
      <w:pPr>
        <w:jc w:val="both"/>
        <w:rPr>
          <w:rFonts w:eastAsia="Times New Roman" w:cstheme="minorHAnsi"/>
          <w:sz w:val="24"/>
          <w:szCs w:val="24"/>
          <w:lang w:eastAsia="it-IT"/>
        </w:rPr>
      </w:pPr>
      <w:r>
        <w:rPr>
          <w:rFonts w:eastAsia="Times New Roman" w:cstheme="minorHAnsi"/>
          <w:shd w:val="clear" w:color="auto" w:fill="FFFFFF"/>
          <w:lang w:eastAsia="it-IT"/>
        </w:rPr>
        <w:t xml:space="preserve">Nel caso in cui un componente dovesse perdere la connessione durante le operazioni di voto potrà inviare </w:t>
      </w:r>
      <w:r>
        <w:rPr>
          <w:rFonts w:eastAsia="Times New Roman" w:cstheme="minorHAnsi"/>
          <w:b/>
          <w:shd w:val="clear" w:color="auto" w:fill="FFFFFF"/>
          <w:lang w:eastAsia="it-IT"/>
        </w:rPr>
        <w:t>tempestivamente</w:t>
      </w:r>
      <w:r>
        <w:rPr>
          <w:rFonts w:eastAsia="Times New Roman" w:cstheme="minorHAnsi"/>
          <w:shd w:val="clear" w:color="auto" w:fill="FFFFFF"/>
          <w:lang w:eastAsia="it-IT"/>
        </w:rPr>
        <w:t xml:space="preserve"> la propria dichiarazione di voto all’indirizzo mail </w:t>
      </w:r>
      <w:hyperlink r:id="rId9" w:history="1">
        <w:r>
          <w:rPr>
            <w:rStyle w:val="Collegamentoipertestuale"/>
            <w:rFonts w:eastAsia="Times New Roman" w:cstheme="minorHAnsi"/>
            <w:shd w:val="clear" w:color="auto" w:fill="FFFFFF"/>
            <w:lang w:eastAsia="it-IT"/>
          </w:rPr>
          <w:t>roic81300l@istruzione.it</w:t>
        </w:r>
      </w:hyperlink>
      <w:r>
        <w:rPr>
          <w:rFonts w:cstheme="minorHAnsi"/>
          <w:shd w:val="clear" w:color="auto" w:fill="FFFFFF"/>
        </w:rPr>
        <w:t>.</w:t>
      </w:r>
      <w:r>
        <w:rPr>
          <w:rFonts w:eastAsia="Times New Roman" w:cstheme="minorHAnsi"/>
          <w:lang w:eastAsia="it-IT"/>
        </w:rPr>
        <w:t xml:space="preserve"> Qualora ciò non avvenga, il Presidente ripete la votazione dopo aver ricalcolato il quorum di validità della seduta e della conseguente votazione, tenuto conto che i componenti non collegati in videoconferenza sono considerati assenti giustificati. </w:t>
      </w:r>
    </w:p>
    <w:p w14:paraId="6795EA3D" w14:textId="77777777" w:rsidR="00386272" w:rsidRDefault="00386272" w:rsidP="00386272">
      <w:pPr>
        <w:jc w:val="both"/>
        <w:rPr>
          <w:rFonts w:eastAsia="Times New Roman" w:cstheme="minorHAnsi"/>
          <w:b/>
          <w:i/>
          <w:sz w:val="24"/>
          <w:szCs w:val="24"/>
          <w:shd w:val="clear" w:color="auto" w:fill="FFFFFF"/>
          <w:lang w:eastAsia="it-IT"/>
        </w:rPr>
      </w:pPr>
      <w:r>
        <w:rPr>
          <w:rFonts w:eastAsia="Times New Roman" w:cstheme="minorHAnsi"/>
          <w:b/>
          <w:i/>
          <w:shd w:val="clear" w:color="auto" w:fill="FFFFFF"/>
          <w:lang w:eastAsia="it-IT"/>
        </w:rPr>
        <w:t>Art. 3 – Disposizioni specifiche</w:t>
      </w:r>
    </w:p>
    <w:p w14:paraId="7D480B63" w14:textId="77777777" w:rsidR="00386272" w:rsidRDefault="00386272" w:rsidP="00386272">
      <w:pPr>
        <w:pStyle w:val="Paragrafoelenco"/>
        <w:numPr>
          <w:ilvl w:val="0"/>
          <w:numId w:val="36"/>
        </w:numPr>
        <w:spacing w:after="0" w:line="240" w:lineRule="auto"/>
        <w:jc w:val="both"/>
        <w:rPr>
          <w:rFonts w:eastAsia="Andale Sans UI" w:cstheme="minorHAnsi"/>
          <w:b/>
          <w:color w:val="00000A"/>
        </w:rPr>
      </w:pPr>
      <w:r>
        <w:rPr>
          <w:rFonts w:eastAsia="Times New Roman" w:cstheme="minorHAnsi"/>
          <w:b/>
          <w:shd w:val="clear" w:color="auto" w:fill="FFFFFF"/>
          <w:lang w:eastAsia="it-IT"/>
        </w:rPr>
        <w:t xml:space="preserve">Consiglio di Istituto e Giunta Esecutiva - Dipartimenti disciplinari - Consiglio di Intersezione, di Interclasse e di Classe - </w:t>
      </w:r>
      <w:r>
        <w:rPr>
          <w:rFonts w:cstheme="minorHAnsi"/>
          <w:b/>
        </w:rPr>
        <w:t>Comitato di valutazione</w:t>
      </w:r>
    </w:p>
    <w:p w14:paraId="4FE9BE04" w14:textId="77777777" w:rsidR="00386272" w:rsidRDefault="00386272" w:rsidP="00386272">
      <w:pPr>
        <w:pStyle w:val="Paragrafoelenco"/>
        <w:numPr>
          <w:ilvl w:val="1"/>
          <w:numId w:val="37"/>
        </w:numPr>
        <w:spacing w:after="0" w:line="240" w:lineRule="auto"/>
        <w:ind w:left="993" w:hanging="284"/>
        <w:jc w:val="both"/>
        <w:rPr>
          <w:rFonts w:cstheme="minorHAnsi"/>
        </w:rPr>
      </w:pPr>
      <w:r>
        <w:rPr>
          <w:rFonts w:cstheme="minorHAnsi"/>
        </w:rPr>
        <w:t>La verifica della sussistenza del numero legale dei partecipanti sarà effettuata dal Presidente degli Organi.</w:t>
      </w:r>
    </w:p>
    <w:p w14:paraId="552B6C67" w14:textId="77777777" w:rsidR="00386272" w:rsidRDefault="00386272" w:rsidP="00386272">
      <w:pPr>
        <w:pStyle w:val="Paragrafoelenco"/>
        <w:numPr>
          <w:ilvl w:val="1"/>
          <w:numId w:val="37"/>
        </w:numPr>
        <w:spacing w:after="0" w:line="240" w:lineRule="auto"/>
        <w:ind w:left="993" w:hanging="284"/>
        <w:jc w:val="both"/>
        <w:rPr>
          <w:rFonts w:cstheme="minorHAnsi"/>
        </w:rPr>
      </w:pPr>
      <w:r>
        <w:rPr>
          <w:rFonts w:cstheme="minorHAnsi"/>
        </w:rPr>
        <w:t>Nei CDC in cui è prevista la partecipazione dei genitori, il loro ingresso sarà annunciato e autorizzato dall’organizzatore dell’incontro.</w:t>
      </w:r>
    </w:p>
    <w:p w14:paraId="7DEA9A29" w14:textId="77777777" w:rsidR="00386272" w:rsidRDefault="00386272" w:rsidP="00386272">
      <w:pPr>
        <w:pStyle w:val="Paragrafoelenco"/>
        <w:numPr>
          <w:ilvl w:val="0"/>
          <w:numId w:val="36"/>
        </w:numPr>
        <w:spacing w:after="0" w:line="240" w:lineRule="auto"/>
        <w:jc w:val="both"/>
        <w:rPr>
          <w:rFonts w:cstheme="minorHAnsi"/>
          <w:b/>
          <w:lang w:val="en-US"/>
        </w:rPr>
      </w:pPr>
      <w:r>
        <w:rPr>
          <w:rFonts w:cstheme="minorHAnsi"/>
          <w:b/>
        </w:rPr>
        <w:t>Collegio dei Docenti</w:t>
      </w:r>
    </w:p>
    <w:p w14:paraId="2C290291" w14:textId="77777777" w:rsidR="00386272" w:rsidRDefault="00386272" w:rsidP="00386272">
      <w:pPr>
        <w:pStyle w:val="Paragrafoelenco"/>
        <w:numPr>
          <w:ilvl w:val="1"/>
          <w:numId w:val="37"/>
        </w:numPr>
        <w:spacing w:after="0" w:line="240" w:lineRule="auto"/>
        <w:ind w:left="851" w:hanging="142"/>
        <w:jc w:val="both"/>
        <w:rPr>
          <w:rFonts w:cstheme="minorHAnsi"/>
          <w:b/>
        </w:rPr>
      </w:pPr>
      <w:r>
        <w:rPr>
          <w:rFonts w:cstheme="minorHAnsi"/>
        </w:rPr>
        <w:t xml:space="preserve">  La verifica della sussistenza del numero legale dei partecipanti sarà effettuata dal </w:t>
      </w:r>
      <w:r>
        <w:rPr>
          <w:rFonts w:eastAsia="Times New Roman" w:cstheme="minorHAnsi"/>
          <w:lang w:eastAsia="it-IT"/>
        </w:rPr>
        <w:t>segretario verbalizzante</w:t>
      </w:r>
      <w:r>
        <w:rPr>
          <w:rFonts w:cstheme="minorHAnsi"/>
        </w:rPr>
        <w:t>.</w:t>
      </w:r>
    </w:p>
    <w:p w14:paraId="3C544F44" w14:textId="77777777" w:rsidR="00386272" w:rsidRDefault="00386272" w:rsidP="00386272">
      <w:pPr>
        <w:rPr>
          <w:rFonts w:eastAsia="Times New Roman" w:cstheme="minorHAnsi"/>
          <w:sz w:val="10"/>
          <w:szCs w:val="10"/>
          <w:lang w:eastAsia="it-IT"/>
        </w:rPr>
      </w:pPr>
    </w:p>
    <w:p w14:paraId="0971AE56" w14:textId="77777777" w:rsidR="00386272" w:rsidRDefault="00386272" w:rsidP="00386272">
      <w:pPr>
        <w:rPr>
          <w:rFonts w:eastAsia="Times New Roman" w:cstheme="minorHAnsi"/>
          <w:b/>
          <w:sz w:val="24"/>
          <w:szCs w:val="24"/>
          <w:lang w:eastAsia="it-IT"/>
        </w:rPr>
      </w:pPr>
      <w:r>
        <w:rPr>
          <w:rFonts w:eastAsia="Times New Roman" w:cstheme="minorHAnsi"/>
          <w:b/>
          <w:lang w:eastAsia="it-IT"/>
        </w:rPr>
        <w:t xml:space="preserve">Art. 4 -  Disposizioni finali </w:t>
      </w:r>
    </w:p>
    <w:p w14:paraId="6939C96B" w14:textId="77777777" w:rsidR="00386272" w:rsidRDefault="00386272" w:rsidP="00386272">
      <w:pPr>
        <w:jc w:val="both"/>
        <w:rPr>
          <w:rFonts w:eastAsia="Times New Roman" w:cstheme="minorHAnsi"/>
          <w:lang w:eastAsia="it-IT"/>
        </w:rPr>
      </w:pPr>
      <w:r>
        <w:rPr>
          <w:rFonts w:eastAsia="Times New Roman" w:cstheme="minorHAnsi"/>
          <w:lang w:eastAsia="it-IT"/>
        </w:rPr>
        <w:t>È consentito collegarsi da qualsiasi luogo che assicuri la segretezza della seduta.</w:t>
      </w:r>
    </w:p>
    <w:p w14:paraId="68F10634" w14:textId="77777777" w:rsidR="00386272" w:rsidRDefault="00386272" w:rsidP="00386272">
      <w:pPr>
        <w:jc w:val="both"/>
        <w:rPr>
          <w:rFonts w:eastAsia="Andale Sans UI" w:cstheme="minorHAnsi"/>
          <w:shd w:val="clear" w:color="auto" w:fill="FFFFFF"/>
          <w:lang w:bidi="en-US"/>
        </w:rPr>
      </w:pPr>
      <w:r>
        <w:rPr>
          <w:rFonts w:cstheme="minorHAnsi"/>
          <w:shd w:val="clear" w:color="auto" w:fill="FFFFFF"/>
        </w:rPr>
        <w:t xml:space="preserve">Per quanto non espressamente disciplinato nel presente Regolamento, si rimanda alle norme contenute nel </w:t>
      </w:r>
      <w:proofErr w:type="spellStart"/>
      <w:r>
        <w:rPr>
          <w:rFonts w:cstheme="minorHAnsi"/>
          <w:shd w:val="clear" w:color="auto" w:fill="FFFFFF"/>
        </w:rPr>
        <w:t>D.L.vo</w:t>
      </w:r>
      <w:proofErr w:type="spellEnd"/>
      <w:r>
        <w:rPr>
          <w:rFonts w:cstheme="minorHAnsi"/>
          <w:shd w:val="clear" w:color="auto" w:fill="FFFFFF"/>
        </w:rPr>
        <w:t xml:space="preserve"> 297/94  e </w:t>
      </w:r>
      <w:proofErr w:type="spellStart"/>
      <w:r>
        <w:rPr>
          <w:rFonts w:cstheme="minorHAnsi"/>
          <w:shd w:val="clear" w:color="auto" w:fill="FFFFFF"/>
        </w:rPr>
        <w:t>ss.mm.ii</w:t>
      </w:r>
      <w:proofErr w:type="spellEnd"/>
    </w:p>
    <w:p w14:paraId="0187EE28" w14:textId="77777777" w:rsidR="00386272" w:rsidRDefault="00386272" w:rsidP="00386272">
      <w:pPr>
        <w:jc w:val="both"/>
        <w:rPr>
          <w:rFonts w:eastAsia="Times New Roman" w:cstheme="minorHAnsi"/>
          <w:lang w:eastAsia="it-IT"/>
        </w:rPr>
      </w:pPr>
      <w:r>
        <w:rPr>
          <w:rFonts w:eastAsia="Times New Roman" w:cstheme="minorHAnsi"/>
          <w:lang w:eastAsia="it-IT"/>
        </w:rPr>
        <w:t>Il presente Regolamento entra in vigore all’atto della sua approvazione e viene pubblicato sul sito web dell’Istituto.</w:t>
      </w:r>
    </w:p>
    <w:p w14:paraId="56C83245" w14:textId="77777777" w:rsidR="00386272" w:rsidRDefault="00386272" w:rsidP="00386272">
      <w:pPr>
        <w:ind w:left="705"/>
        <w:rPr>
          <w:rFonts w:eastAsia="Andale Sans UI" w:cstheme="minorHAnsi"/>
          <w:color w:val="00000A"/>
          <w:sz w:val="21"/>
          <w:szCs w:val="21"/>
          <w:lang w:bidi="en-US"/>
        </w:rPr>
      </w:pPr>
    </w:p>
    <w:p w14:paraId="167BFDA0" w14:textId="593D74AE" w:rsidR="00F82A34" w:rsidRDefault="00F82A34" w:rsidP="00386272">
      <w:pPr>
        <w:tabs>
          <w:tab w:val="left" w:pos="4962"/>
        </w:tabs>
        <w:spacing w:after="0" w:line="240" w:lineRule="auto"/>
        <w:jc w:val="both"/>
        <w:rPr>
          <w:rFonts w:cstheme="minorHAnsi"/>
          <w:sz w:val="12"/>
          <w:szCs w:val="12"/>
        </w:rPr>
      </w:pPr>
    </w:p>
    <w:p w14:paraId="2DBD8F42" w14:textId="77777777" w:rsidR="005B11AA" w:rsidRDefault="005B11AA" w:rsidP="005B11AA">
      <w:pPr>
        <w:tabs>
          <w:tab w:val="left" w:pos="6209"/>
        </w:tabs>
        <w:rPr>
          <w:rFonts w:cstheme="minorHAnsi"/>
          <w:sz w:val="12"/>
          <w:szCs w:val="12"/>
        </w:rPr>
      </w:pPr>
    </w:p>
    <w:p w14:paraId="5C2DB04A" w14:textId="77777777" w:rsidR="005B11AA" w:rsidRDefault="005B11AA" w:rsidP="005B11AA">
      <w:pPr>
        <w:tabs>
          <w:tab w:val="left" w:pos="6209"/>
        </w:tabs>
        <w:rPr>
          <w:rFonts w:cstheme="minorHAnsi"/>
          <w:sz w:val="12"/>
          <w:szCs w:val="12"/>
        </w:rPr>
      </w:pPr>
    </w:p>
    <w:p w14:paraId="5FD0F480" w14:textId="77777777" w:rsidR="005B11AA" w:rsidRDefault="005B11AA" w:rsidP="005B11AA">
      <w:pPr>
        <w:tabs>
          <w:tab w:val="left" w:pos="6209"/>
        </w:tabs>
        <w:rPr>
          <w:rFonts w:cstheme="minorHAnsi"/>
          <w:sz w:val="12"/>
          <w:szCs w:val="12"/>
        </w:rPr>
      </w:pPr>
    </w:p>
    <w:p w14:paraId="6E40C8BC" w14:textId="77777777" w:rsidR="005B11AA" w:rsidRPr="005B11AA" w:rsidRDefault="005B11AA" w:rsidP="005B11AA">
      <w:pPr>
        <w:tabs>
          <w:tab w:val="left" w:pos="6209"/>
        </w:tabs>
        <w:rPr>
          <w:rFonts w:cstheme="minorHAnsi"/>
          <w:sz w:val="12"/>
          <w:szCs w:val="12"/>
        </w:rPr>
      </w:pPr>
    </w:p>
    <w:sectPr w:rsidR="005B11AA" w:rsidRPr="005B11AA" w:rsidSect="00EA2A49">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2343" w14:textId="77777777" w:rsidR="00350872" w:rsidRDefault="00350872" w:rsidP="007E257F">
      <w:pPr>
        <w:spacing w:after="0" w:line="240" w:lineRule="auto"/>
      </w:pPr>
      <w:r>
        <w:separator/>
      </w:r>
    </w:p>
  </w:endnote>
  <w:endnote w:type="continuationSeparator" w:id="0">
    <w:p w14:paraId="39D645D5" w14:textId="77777777" w:rsidR="00350872" w:rsidRDefault="00350872" w:rsidP="007E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Lohit Devanagari">
    <w:altName w:val="Times New Roman"/>
    <w:charset w:val="01"/>
    <w:family w:val="auto"/>
    <w:pitch w:val="variable"/>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2478" w14:textId="77777777" w:rsidR="00646B4E" w:rsidRDefault="00646B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6063" w14:textId="77777777" w:rsidR="0000381D" w:rsidRDefault="0000381D">
    <w:pPr>
      <w:pStyle w:val="Pidipagina"/>
      <w:jc w:val="right"/>
    </w:pPr>
  </w:p>
  <w:p w14:paraId="42F38B62" w14:textId="77777777" w:rsidR="0000381D" w:rsidRDefault="000038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F51B" w14:textId="77777777" w:rsidR="00646B4E" w:rsidRDefault="00646B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5226C" w14:textId="77777777" w:rsidR="00350872" w:rsidRDefault="00350872" w:rsidP="007E257F">
      <w:pPr>
        <w:spacing w:after="0" w:line="240" w:lineRule="auto"/>
      </w:pPr>
      <w:r>
        <w:separator/>
      </w:r>
    </w:p>
  </w:footnote>
  <w:footnote w:type="continuationSeparator" w:id="0">
    <w:p w14:paraId="0836DE9F" w14:textId="77777777" w:rsidR="00350872" w:rsidRDefault="00350872" w:rsidP="007E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8842" w14:textId="77777777" w:rsidR="00646B4E" w:rsidRDefault="00646B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9894" w:type="dxa"/>
      <w:tblInd w:w="-5" w:type="dxa"/>
      <w:tblBorders>
        <w:insideH w:val="none" w:sz="0" w:space="0" w:color="auto"/>
        <w:insideV w:val="none" w:sz="0" w:space="0" w:color="auto"/>
      </w:tblBorders>
      <w:tblLayout w:type="fixed"/>
      <w:tblLook w:val="04A0" w:firstRow="1" w:lastRow="0" w:firstColumn="1" w:lastColumn="0" w:noHBand="0" w:noVBand="1"/>
    </w:tblPr>
    <w:tblGrid>
      <w:gridCol w:w="1389"/>
      <w:gridCol w:w="4678"/>
      <w:gridCol w:w="992"/>
      <w:gridCol w:w="2835"/>
    </w:tblGrid>
    <w:tr w:rsidR="00182ECC" w:rsidRPr="00D175DF" w14:paraId="2B2B7043" w14:textId="77777777" w:rsidTr="00646B4E">
      <w:trPr>
        <w:trHeight w:val="747"/>
      </w:trPr>
      <w:tc>
        <w:tcPr>
          <w:tcW w:w="1389" w:type="dxa"/>
          <w:vAlign w:val="center"/>
        </w:tcPr>
        <w:p w14:paraId="4F38B0A5" w14:textId="77777777" w:rsidR="00182ECC" w:rsidRPr="00D175DF" w:rsidRDefault="006F2120" w:rsidP="00182ECC">
          <w:pPr>
            <w:jc w:val="center"/>
            <w:rPr>
              <w:sz w:val="16"/>
              <w:szCs w:val="16"/>
            </w:rPr>
          </w:pPr>
          <w:r>
            <w:rPr>
              <w:rFonts w:ascii="Verdana" w:hAnsi="Verdana"/>
              <w:b/>
              <w:noProof/>
              <w:lang w:eastAsia="it-IT"/>
            </w:rPr>
            <w:drawing>
              <wp:inline distT="0" distB="0" distL="0" distR="0" wp14:anchorId="19B190B7" wp14:editId="4C0978CC">
                <wp:extent cx="747668" cy="532308"/>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253" cy="544828"/>
                        </a:xfrm>
                        <a:prstGeom prst="rect">
                          <a:avLst/>
                        </a:prstGeom>
                        <a:noFill/>
                        <a:ln>
                          <a:noFill/>
                        </a:ln>
                      </pic:spPr>
                    </pic:pic>
                  </a:graphicData>
                </a:graphic>
              </wp:inline>
            </w:drawing>
          </w:r>
        </w:p>
      </w:tc>
      <w:tc>
        <w:tcPr>
          <w:tcW w:w="4678" w:type="dxa"/>
          <w:vAlign w:val="center"/>
        </w:tcPr>
        <w:p w14:paraId="4CDD8893" w14:textId="77777777" w:rsidR="00182ECC" w:rsidRPr="00956E8A" w:rsidRDefault="00182ECC" w:rsidP="00182ECC">
          <w:pPr>
            <w:rPr>
              <w:rFonts w:ascii="Verdana" w:hAnsi="Verdana" w:cs="Courier New"/>
              <w:b/>
              <w:sz w:val="28"/>
              <w:szCs w:val="28"/>
            </w:rPr>
          </w:pPr>
          <w:r w:rsidRPr="00956E8A">
            <w:rPr>
              <w:rFonts w:ascii="Verdana" w:hAnsi="Verdana" w:cs="Courier New"/>
              <w:b/>
              <w:sz w:val="28"/>
              <w:szCs w:val="28"/>
            </w:rPr>
            <w:t>ISTITUTO COMPRENSIVO</w:t>
          </w:r>
        </w:p>
        <w:p w14:paraId="69CD590D" w14:textId="77777777" w:rsidR="00182ECC" w:rsidRPr="00D175DF" w:rsidRDefault="006F2120" w:rsidP="006F2120">
          <w:pPr>
            <w:rPr>
              <w:sz w:val="16"/>
              <w:szCs w:val="16"/>
            </w:rPr>
          </w:pPr>
          <w:r>
            <w:rPr>
              <w:rFonts w:ascii="Verdana" w:hAnsi="Verdana" w:cs="Courier New"/>
              <w:b/>
              <w:sz w:val="28"/>
              <w:szCs w:val="28"/>
            </w:rPr>
            <w:t>PORTO TOLLE</w:t>
          </w:r>
        </w:p>
      </w:tc>
      <w:tc>
        <w:tcPr>
          <w:tcW w:w="992" w:type="dxa"/>
          <w:vMerge w:val="restart"/>
          <w:vAlign w:val="center"/>
        </w:tcPr>
        <w:p w14:paraId="05DE25E9" w14:textId="77777777" w:rsidR="00182ECC" w:rsidRPr="00D175DF" w:rsidRDefault="00182ECC" w:rsidP="00182ECC">
          <w:pPr>
            <w:jc w:val="center"/>
            <w:rPr>
              <w:sz w:val="16"/>
              <w:szCs w:val="16"/>
            </w:rPr>
          </w:pPr>
          <w:r w:rsidRPr="00D175DF">
            <w:rPr>
              <w:noProof/>
              <w:sz w:val="16"/>
              <w:szCs w:val="16"/>
              <w:lang w:eastAsia="it-IT"/>
            </w:rPr>
            <w:drawing>
              <wp:inline distT="0" distB="0" distL="0" distR="0" wp14:anchorId="226C0C6B" wp14:editId="26252456">
                <wp:extent cx="492981" cy="554495"/>
                <wp:effectExtent l="0" t="0" r="2540" b="0"/>
                <wp:docPr id="3" name="Immagine 3" descr="http://www.istitutocatullo.it/images/M_images/logo%20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titutocatullo.it/images/M_images/logo%20minister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6091" cy="557993"/>
                        </a:xfrm>
                        <a:prstGeom prst="rect">
                          <a:avLst/>
                        </a:prstGeom>
                        <a:noFill/>
                        <a:ln>
                          <a:noFill/>
                        </a:ln>
                      </pic:spPr>
                    </pic:pic>
                  </a:graphicData>
                </a:graphic>
              </wp:inline>
            </w:drawing>
          </w:r>
        </w:p>
      </w:tc>
      <w:tc>
        <w:tcPr>
          <w:tcW w:w="2835" w:type="dxa"/>
          <w:vMerge w:val="restart"/>
          <w:vAlign w:val="center"/>
        </w:tcPr>
        <w:p w14:paraId="36611B7C" w14:textId="77777777" w:rsidR="00182ECC" w:rsidRPr="00A20DA7" w:rsidRDefault="00182ECC" w:rsidP="00182ECC">
          <w:pPr>
            <w:pStyle w:val="Intestazione"/>
            <w:rPr>
              <w:rFonts w:ascii="Verdana" w:hAnsi="Verdana"/>
              <w:sz w:val="12"/>
              <w:szCs w:val="12"/>
            </w:rPr>
          </w:pPr>
          <w:r w:rsidRPr="00A20DA7">
            <w:rPr>
              <w:rFonts w:ascii="Verdana" w:hAnsi="Verdana"/>
              <w:sz w:val="12"/>
              <w:szCs w:val="12"/>
            </w:rPr>
            <w:t xml:space="preserve">Scuola Infanzia </w:t>
          </w:r>
          <w:r w:rsidR="006F2120">
            <w:rPr>
              <w:rFonts w:ascii="Verdana" w:hAnsi="Verdana"/>
              <w:sz w:val="12"/>
              <w:szCs w:val="12"/>
            </w:rPr>
            <w:t>“Ca’ Tiepolo”</w:t>
          </w:r>
        </w:p>
        <w:p w14:paraId="46683498" w14:textId="77777777" w:rsidR="006F2120" w:rsidRPr="00A20DA7" w:rsidRDefault="006F2120" w:rsidP="006F2120">
          <w:pPr>
            <w:pStyle w:val="Intestazione"/>
            <w:rPr>
              <w:rFonts w:ascii="Verdana" w:hAnsi="Verdana"/>
              <w:sz w:val="12"/>
              <w:szCs w:val="12"/>
            </w:rPr>
          </w:pPr>
          <w:r w:rsidRPr="00A20DA7">
            <w:rPr>
              <w:rFonts w:ascii="Verdana" w:hAnsi="Verdana"/>
              <w:sz w:val="12"/>
              <w:szCs w:val="12"/>
            </w:rPr>
            <w:t>Scuola Primaria “</w:t>
          </w:r>
          <w:r>
            <w:rPr>
              <w:rFonts w:ascii="Verdana" w:hAnsi="Verdana"/>
              <w:sz w:val="12"/>
              <w:szCs w:val="12"/>
            </w:rPr>
            <w:t>Boccasette</w:t>
          </w:r>
          <w:r w:rsidRPr="00A20DA7">
            <w:rPr>
              <w:rFonts w:ascii="Verdana" w:hAnsi="Verdana"/>
              <w:sz w:val="12"/>
              <w:szCs w:val="12"/>
            </w:rPr>
            <w:t>”</w:t>
          </w:r>
        </w:p>
        <w:p w14:paraId="26B68F2D" w14:textId="77777777" w:rsidR="00182ECC" w:rsidRPr="00A20DA7" w:rsidRDefault="00182ECC" w:rsidP="00182ECC">
          <w:pPr>
            <w:pStyle w:val="Intestazione"/>
            <w:rPr>
              <w:rFonts w:ascii="Verdana" w:hAnsi="Verdana"/>
              <w:sz w:val="12"/>
              <w:szCs w:val="12"/>
            </w:rPr>
          </w:pPr>
          <w:r w:rsidRPr="00A20DA7">
            <w:rPr>
              <w:rFonts w:ascii="Verdana" w:hAnsi="Verdana"/>
              <w:sz w:val="12"/>
              <w:szCs w:val="12"/>
            </w:rPr>
            <w:t xml:space="preserve">Scuola </w:t>
          </w:r>
          <w:r w:rsidR="006F2120">
            <w:rPr>
              <w:rFonts w:ascii="Verdana" w:hAnsi="Verdana"/>
              <w:sz w:val="12"/>
              <w:szCs w:val="12"/>
            </w:rPr>
            <w:t>Primaria “Ca’ Tiepolo”</w:t>
          </w:r>
        </w:p>
        <w:p w14:paraId="449F70AA" w14:textId="77777777" w:rsidR="00182ECC" w:rsidRPr="00A20DA7" w:rsidRDefault="00182ECC" w:rsidP="00182ECC">
          <w:pPr>
            <w:pStyle w:val="Intestazione"/>
            <w:rPr>
              <w:rFonts w:ascii="Verdana" w:hAnsi="Verdana"/>
              <w:sz w:val="12"/>
              <w:szCs w:val="12"/>
            </w:rPr>
          </w:pPr>
          <w:r w:rsidRPr="00A20DA7">
            <w:rPr>
              <w:rFonts w:ascii="Verdana" w:hAnsi="Verdana"/>
              <w:sz w:val="12"/>
              <w:szCs w:val="12"/>
            </w:rPr>
            <w:t>Scuola Primaria “</w:t>
          </w:r>
          <w:r w:rsidR="006F2120">
            <w:rPr>
              <w:rFonts w:ascii="Verdana" w:hAnsi="Verdana"/>
              <w:sz w:val="12"/>
              <w:szCs w:val="12"/>
            </w:rPr>
            <w:t>Donzella</w:t>
          </w:r>
          <w:r w:rsidRPr="00A20DA7">
            <w:rPr>
              <w:rFonts w:ascii="Verdana" w:hAnsi="Verdana"/>
              <w:sz w:val="12"/>
              <w:szCs w:val="12"/>
            </w:rPr>
            <w:t>”</w:t>
          </w:r>
        </w:p>
        <w:p w14:paraId="33B1EFE4" w14:textId="77777777" w:rsidR="00182ECC" w:rsidRPr="00A20DA7" w:rsidRDefault="00182ECC" w:rsidP="00182ECC">
          <w:pPr>
            <w:pStyle w:val="Intestazione"/>
            <w:rPr>
              <w:rFonts w:ascii="Verdana" w:hAnsi="Verdana"/>
              <w:sz w:val="12"/>
              <w:szCs w:val="12"/>
            </w:rPr>
          </w:pPr>
          <w:r w:rsidRPr="00A20DA7">
            <w:rPr>
              <w:rFonts w:ascii="Verdana" w:hAnsi="Verdana"/>
              <w:sz w:val="12"/>
              <w:szCs w:val="12"/>
            </w:rPr>
            <w:t>Scuola Primaria “</w:t>
          </w:r>
          <w:r w:rsidR="006F2120">
            <w:rPr>
              <w:rFonts w:ascii="Verdana" w:hAnsi="Verdana"/>
              <w:sz w:val="12"/>
              <w:szCs w:val="12"/>
            </w:rPr>
            <w:t>Scardovari</w:t>
          </w:r>
          <w:r w:rsidRPr="00A20DA7">
            <w:rPr>
              <w:rFonts w:ascii="Verdana" w:hAnsi="Verdana"/>
              <w:sz w:val="12"/>
              <w:szCs w:val="12"/>
            </w:rPr>
            <w:t>”</w:t>
          </w:r>
        </w:p>
        <w:p w14:paraId="4C4CD844" w14:textId="77777777" w:rsidR="00182ECC" w:rsidRDefault="00182ECC" w:rsidP="006F2120">
          <w:pPr>
            <w:pStyle w:val="Intestazione"/>
            <w:rPr>
              <w:rFonts w:ascii="Verdana" w:hAnsi="Verdana"/>
              <w:iCs/>
              <w:sz w:val="12"/>
              <w:szCs w:val="12"/>
            </w:rPr>
          </w:pPr>
          <w:r w:rsidRPr="00A20DA7">
            <w:rPr>
              <w:rFonts w:ascii="Verdana" w:hAnsi="Verdana"/>
              <w:iCs/>
              <w:sz w:val="12"/>
              <w:szCs w:val="12"/>
            </w:rPr>
            <w:t>Scuola Secondaria di I grado “</w:t>
          </w:r>
          <w:r w:rsidR="006F2120">
            <w:rPr>
              <w:rFonts w:ascii="Verdana" w:hAnsi="Verdana"/>
              <w:iCs/>
              <w:sz w:val="12"/>
              <w:szCs w:val="12"/>
            </w:rPr>
            <w:t>Ca’ Tiepolo</w:t>
          </w:r>
          <w:r w:rsidRPr="00A20DA7">
            <w:rPr>
              <w:rFonts w:ascii="Verdana" w:hAnsi="Verdana"/>
              <w:iCs/>
              <w:sz w:val="12"/>
              <w:szCs w:val="12"/>
            </w:rPr>
            <w:t>”</w:t>
          </w:r>
        </w:p>
        <w:p w14:paraId="3B118BC2" w14:textId="77777777" w:rsidR="006F2120" w:rsidRPr="006F2120" w:rsidRDefault="006F2120" w:rsidP="006F2120">
          <w:pPr>
            <w:pStyle w:val="Intestazione"/>
            <w:rPr>
              <w:rFonts w:ascii="Verdana" w:hAnsi="Verdana"/>
              <w:iCs/>
              <w:sz w:val="12"/>
              <w:szCs w:val="12"/>
            </w:rPr>
          </w:pPr>
          <w:r w:rsidRPr="00A20DA7">
            <w:rPr>
              <w:rFonts w:ascii="Verdana" w:hAnsi="Verdana"/>
              <w:iCs/>
              <w:sz w:val="12"/>
              <w:szCs w:val="12"/>
            </w:rPr>
            <w:t>Scuola Secondaria di I grado “</w:t>
          </w:r>
          <w:r>
            <w:rPr>
              <w:rFonts w:ascii="Verdana" w:hAnsi="Verdana"/>
              <w:iCs/>
              <w:sz w:val="12"/>
              <w:szCs w:val="12"/>
            </w:rPr>
            <w:t>Scardovari</w:t>
          </w:r>
          <w:r w:rsidRPr="00A20DA7">
            <w:rPr>
              <w:rFonts w:ascii="Verdana" w:hAnsi="Verdana"/>
              <w:iCs/>
              <w:sz w:val="12"/>
              <w:szCs w:val="12"/>
            </w:rPr>
            <w:t>”</w:t>
          </w:r>
        </w:p>
      </w:tc>
    </w:tr>
    <w:tr w:rsidR="00182ECC" w:rsidRPr="00D175DF" w14:paraId="46288EFA" w14:textId="77777777" w:rsidTr="00646B4E">
      <w:trPr>
        <w:trHeight w:val="613"/>
      </w:trPr>
      <w:tc>
        <w:tcPr>
          <w:tcW w:w="6067" w:type="dxa"/>
          <w:gridSpan w:val="2"/>
          <w:vAlign w:val="center"/>
        </w:tcPr>
        <w:p w14:paraId="3C7E8B90" w14:textId="77777777" w:rsidR="00182ECC" w:rsidRPr="00A20DA7" w:rsidRDefault="00182ECC" w:rsidP="00182ECC">
          <w:pPr>
            <w:pStyle w:val="Intestazione"/>
            <w:jc w:val="center"/>
            <w:rPr>
              <w:rFonts w:ascii="Verdana" w:hAnsi="Verdana" w:cs="Arial"/>
              <w:sz w:val="12"/>
              <w:szCs w:val="12"/>
            </w:rPr>
          </w:pPr>
          <w:r w:rsidRPr="00A20DA7">
            <w:rPr>
              <w:rFonts w:ascii="Verdana" w:hAnsi="Verdana" w:cs="Arial"/>
              <w:sz w:val="12"/>
              <w:szCs w:val="12"/>
            </w:rPr>
            <w:t xml:space="preserve">Via </w:t>
          </w:r>
          <w:r w:rsidR="006F2120">
            <w:rPr>
              <w:rFonts w:ascii="Verdana" w:hAnsi="Verdana" w:cs="Arial"/>
              <w:sz w:val="12"/>
              <w:szCs w:val="12"/>
            </w:rPr>
            <w:t>Brunetti n. 17 – 45018 PORTO TOLLE (RO)</w:t>
          </w:r>
          <w:r>
            <w:rPr>
              <w:rFonts w:ascii="Verdana" w:hAnsi="Verdana" w:cs="Arial"/>
              <w:sz w:val="12"/>
              <w:szCs w:val="12"/>
            </w:rPr>
            <w:t xml:space="preserve"> - </w:t>
          </w:r>
          <w:r w:rsidR="006F2120">
            <w:rPr>
              <w:rFonts w:ascii="Verdana" w:hAnsi="Verdana" w:cs="Arial"/>
              <w:sz w:val="12"/>
              <w:szCs w:val="12"/>
            </w:rPr>
            <w:t>Tel 0426/81259</w:t>
          </w:r>
          <w:r w:rsidRPr="00A20DA7">
            <w:rPr>
              <w:rFonts w:ascii="Verdana" w:hAnsi="Verdana" w:cs="Arial"/>
              <w:sz w:val="12"/>
              <w:szCs w:val="12"/>
            </w:rPr>
            <w:t xml:space="preserve"> - F</w:t>
          </w:r>
          <w:r>
            <w:rPr>
              <w:rFonts w:ascii="Verdana" w:hAnsi="Verdana" w:cs="Arial"/>
              <w:sz w:val="12"/>
              <w:szCs w:val="12"/>
            </w:rPr>
            <w:t>ax</w:t>
          </w:r>
          <w:r w:rsidR="006F2120">
            <w:rPr>
              <w:rFonts w:ascii="Verdana" w:hAnsi="Verdana" w:cs="Arial"/>
              <w:sz w:val="12"/>
              <w:szCs w:val="12"/>
            </w:rPr>
            <w:t>0426/391140</w:t>
          </w:r>
        </w:p>
        <w:p w14:paraId="5DBCE941" w14:textId="77777777" w:rsidR="00182ECC" w:rsidRPr="005A69D4" w:rsidRDefault="00182ECC" w:rsidP="00182ECC">
          <w:pPr>
            <w:pStyle w:val="Intestazione"/>
            <w:jc w:val="center"/>
            <w:rPr>
              <w:rFonts w:ascii="Verdana" w:hAnsi="Verdana" w:cs="Arial"/>
              <w:sz w:val="12"/>
              <w:szCs w:val="12"/>
              <w:lang w:val="en-US"/>
            </w:rPr>
          </w:pPr>
          <w:r w:rsidRPr="00646B4E">
            <w:rPr>
              <w:rFonts w:ascii="Verdana" w:hAnsi="Verdana" w:cs="Arial"/>
              <w:sz w:val="12"/>
              <w:szCs w:val="12"/>
              <w:lang w:val="en-US"/>
            </w:rPr>
            <w:t xml:space="preserve">C.F. </w:t>
          </w:r>
          <w:r w:rsidR="006F2120" w:rsidRPr="00646B4E">
            <w:rPr>
              <w:rFonts w:ascii="Verdana" w:hAnsi="Verdana" w:cs="Arial"/>
              <w:sz w:val="12"/>
              <w:szCs w:val="12"/>
              <w:lang w:val="en-US"/>
            </w:rPr>
            <w:t>81004660296</w:t>
          </w:r>
          <w:r w:rsidRPr="00646B4E">
            <w:rPr>
              <w:rFonts w:ascii="Verdana" w:hAnsi="Verdana" w:cs="Arial"/>
              <w:sz w:val="12"/>
              <w:szCs w:val="12"/>
              <w:lang w:val="en-US"/>
            </w:rPr>
            <w:t xml:space="preserve"> - Cod. </w:t>
          </w:r>
          <w:proofErr w:type="spellStart"/>
          <w:r w:rsidRPr="00646B4E">
            <w:rPr>
              <w:rFonts w:ascii="Verdana" w:hAnsi="Verdana" w:cs="Arial"/>
              <w:sz w:val="12"/>
              <w:szCs w:val="12"/>
              <w:lang w:val="en-US"/>
            </w:rPr>
            <w:t>Mec</w:t>
          </w:r>
          <w:proofErr w:type="spellEnd"/>
          <w:r w:rsidRPr="00646B4E">
            <w:rPr>
              <w:rFonts w:ascii="Verdana" w:hAnsi="Verdana" w:cs="Arial"/>
              <w:sz w:val="12"/>
              <w:szCs w:val="12"/>
              <w:lang w:val="en-US"/>
            </w:rPr>
            <w:t xml:space="preserve">. </w:t>
          </w:r>
          <w:r w:rsidRPr="005A69D4">
            <w:rPr>
              <w:rFonts w:ascii="Verdana" w:hAnsi="Verdana" w:cs="Arial"/>
              <w:sz w:val="12"/>
              <w:szCs w:val="12"/>
              <w:lang w:val="en-US"/>
            </w:rPr>
            <w:t>ROIC</w:t>
          </w:r>
          <w:r w:rsidR="006F2120" w:rsidRPr="005A69D4">
            <w:rPr>
              <w:rFonts w:ascii="Verdana" w:hAnsi="Verdana" w:cs="Arial"/>
              <w:sz w:val="12"/>
              <w:szCs w:val="12"/>
              <w:lang w:val="en-US"/>
            </w:rPr>
            <w:t>81300L</w:t>
          </w:r>
        </w:p>
        <w:p w14:paraId="334D4991" w14:textId="77777777" w:rsidR="004B0907" w:rsidRPr="005A69D4" w:rsidRDefault="00182ECC" w:rsidP="004B0907">
          <w:pPr>
            <w:pStyle w:val="Intestazione"/>
            <w:jc w:val="center"/>
            <w:rPr>
              <w:rFonts w:ascii="Verdana" w:hAnsi="Verdana" w:cs="Arial"/>
              <w:sz w:val="12"/>
              <w:szCs w:val="12"/>
              <w:lang w:val="en-US"/>
            </w:rPr>
          </w:pPr>
          <w:r w:rsidRPr="005A69D4">
            <w:rPr>
              <w:rFonts w:ascii="Verdana" w:hAnsi="Verdana" w:cs="Arial"/>
              <w:sz w:val="12"/>
              <w:szCs w:val="12"/>
              <w:lang w:val="en-US"/>
            </w:rPr>
            <w:t>e-mail</w:t>
          </w:r>
          <w:hyperlink r:id="rId3" w:history="1">
            <w:r w:rsidR="006F2120" w:rsidRPr="005A69D4">
              <w:rPr>
                <w:rStyle w:val="Collegamentoipertestuale"/>
                <w:rFonts w:ascii="Verdana" w:hAnsi="Verdana" w:cs="Arial"/>
                <w:sz w:val="12"/>
                <w:szCs w:val="12"/>
                <w:lang w:val="en-US"/>
              </w:rPr>
              <w:t>roic81300l@istruzione.it</w:t>
            </w:r>
          </w:hyperlink>
          <w:r w:rsidR="006F2120" w:rsidRPr="005A69D4">
            <w:rPr>
              <w:rFonts w:ascii="Verdana" w:hAnsi="Verdana" w:cs="Arial"/>
              <w:sz w:val="12"/>
              <w:szCs w:val="12"/>
              <w:lang w:val="en-US"/>
            </w:rPr>
            <w:t>–</w:t>
          </w:r>
          <w:proofErr w:type="spellStart"/>
          <w:r w:rsidRPr="005A69D4">
            <w:rPr>
              <w:rFonts w:ascii="Verdana" w:hAnsi="Verdana" w:cs="Arial"/>
              <w:sz w:val="12"/>
              <w:szCs w:val="12"/>
              <w:lang w:val="en-US"/>
            </w:rPr>
            <w:t>sito</w:t>
          </w:r>
          <w:proofErr w:type="spellEnd"/>
          <w:r w:rsidR="006F2120" w:rsidRPr="005A69D4">
            <w:rPr>
              <w:rFonts w:ascii="Verdana" w:hAnsi="Verdana" w:cs="Arial"/>
              <w:sz w:val="12"/>
              <w:szCs w:val="12"/>
              <w:lang w:val="en-US"/>
            </w:rPr>
            <w:t xml:space="preserve"> web</w:t>
          </w:r>
          <w:hyperlink r:id="rId4" w:history="1">
            <w:r w:rsidR="004B0907" w:rsidRPr="005A69D4">
              <w:rPr>
                <w:rStyle w:val="Collegamentoipertestuale"/>
                <w:rFonts w:ascii="Verdana" w:hAnsi="Verdana" w:cs="Arial"/>
                <w:sz w:val="12"/>
                <w:szCs w:val="12"/>
                <w:lang w:val="en-US"/>
              </w:rPr>
              <w:t>www.icportotolle.edu.it</w:t>
            </w:r>
          </w:hyperlink>
        </w:p>
        <w:p w14:paraId="370C092E" w14:textId="77777777" w:rsidR="004B0907" w:rsidRPr="004B0907" w:rsidRDefault="00646B4E" w:rsidP="004B0907">
          <w:pPr>
            <w:pStyle w:val="Intestazione"/>
            <w:jc w:val="center"/>
            <w:rPr>
              <w:rFonts w:ascii="Verdana" w:hAnsi="Verdana" w:cs="Arial"/>
              <w:sz w:val="12"/>
              <w:szCs w:val="12"/>
            </w:rPr>
          </w:pPr>
          <w:r>
            <w:rPr>
              <w:rFonts w:ascii="Verdana" w:hAnsi="Verdana" w:cs="Arial"/>
              <w:sz w:val="12"/>
              <w:szCs w:val="12"/>
            </w:rPr>
            <w:t>PEC</w:t>
          </w:r>
          <w:r w:rsidR="004B0907">
            <w:rPr>
              <w:rFonts w:ascii="Verdana" w:hAnsi="Verdana" w:cs="Arial"/>
              <w:sz w:val="12"/>
              <w:szCs w:val="12"/>
            </w:rPr>
            <w:t xml:space="preserve">: </w:t>
          </w:r>
          <w:hyperlink r:id="rId5" w:history="1">
            <w:r w:rsidR="004B0907" w:rsidRPr="004F74A6">
              <w:rPr>
                <w:rStyle w:val="Collegamentoipertestuale"/>
                <w:rFonts w:ascii="Verdana" w:hAnsi="Verdana" w:cs="Arial"/>
                <w:sz w:val="12"/>
                <w:szCs w:val="12"/>
              </w:rPr>
              <w:t>roic81300l@pec.istruzione.it</w:t>
            </w:r>
          </w:hyperlink>
          <w:r w:rsidR="004B0907">
            <w:rPr>
              <w:rFonts w:ascii="Verdana" w:hAnsi="Verdana" w:cs="Arial"/>
              <w:sz w:val="12"/>
              <w:szCs w:val="12"/>
            </w:rPr>
            <w:t xml:space="preserve"> – codice fatturazione: </w:t>
          </w:r>
          <w:r w:rsidR="004B0907" w:rsidRPr="004B0907">
            <w:rPr>
              <w:rFonts w:ascii="Verdana" w:hAnsi="Verdana" w:cs="Arial"/>
              <w:sz w:val="12"/>
              <w:szCs w:val="12"/>
            </w:rPr>
            <w:t>UF0C2U</w:t>
          </w:r>
        </w:p>
      </w:tc>
      <w:tc>
        <w:tcPr>
          <w:tcW w:w="992" w:type="dxa"/>
          <w:vMerge/>
          <w:vAlign w:val="center"/>
        </w:tcPr>
        <w:p w14:paraId="63C90AD1" w14:textId="77777777" w:rsidR="00182ECC" w:rsidRPr="00D175DF" w:rsidRDefault="00182ECC" w:rsidP="00182ECC">
          <w:pPr>
            <w:jc w:val="center"/>
            <w:rPr>
              <w:noProof/>
              <w:sz w:val="16"/>
              <w:szCs w:val="16"/>
              <w:lang w:eastAsia="it-IT"/>
            </w:rPr>
          </w:pPr>
        </w:p>
      </w:tc>
      <w:tc>
        <w:tcPr>
          <w:tcW w:w="2835" w:type="dxa"/>
          <w:vMerge/>
          <w:vAlign w:val="center"/>
        </w:tcPr>
        <w:p w14:paraId="32B0DD5A" w14:textId="77777777" w:rsidR="00182ECC" w:rsidRPr="00A20DA7" w:rsidRDefault="00182ECC" w:rsidP="00182ECC">
          <w:pPr>
            <w:pStyle w:val="Intestazione"/>
            <w:rPr>
              <w:rFonts w:ascii="Verdana" w:hAnsi="Verdana"/>
              <w:sz w:val="12"/>
              <w:szCs w:val="12"/>
            </w:rPr>
          </w:pPr>
        </w:p>
      </w:tc>
    </w:tr>
  </w:tbl>
  <w:p w14:paraId="1D01D906" w14:textId="77777777" w:rsidR="00182ECC" w:rsidRDefault="00182EC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2412" w14:textId="77777777" w:rsidR="00646B4E" w:rsidRDefault="00646B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1"/>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EB6ADF"/>
    <w:multiLevelType w:val="hybridMultilevel"/>
    <w:tmpl w:val="52C0E422"/>
    <w:lvl w:ilvl="0" w:tplc="0410000B">
      <w:start w:val="1"/>
      <w:numFmt w:val="bullet"/>
      <w:lvlText w:val=""/>
      <w:lvlJc w:val="left"/>
      <w:pPr>
        <w:ind w:left="7095" w:hanging="360"/>
      </w:pPr>
      <w:rPr>
        <w:rFonts w:ascii="Wingdings" w:hAnsi="Wingdings" w:hint="default"/>
      </w:rPr>
    </w:lvl>
    <w:lvl w:ilvl="1" w:tplc="04100003">
      <w:start w:val="1"/>
      <w:numFmt w:val="bullet"/>
      <w:lvlText w:val="o"/>
      <w:lvlJc w:val="left"/>
      <w:pPr>
        <w:ind w:left="7815" w:hanging="360"/>
      </w:pPr>
      <w:rPr>
        <w:rFonts w:ascii="Courier New" w:hAnsi="Courier New" w:cs="Courier New" w:hint="default"/>
      </w:rPr>
    </w:lvl>
    <w:lvl w:ilvl="2" w:tplc="04100005">
      <w:start w:val="1"/>
      <w:numFmt w:val="bullet"/>
      <w:lvlText w:val=""/>
      <w:lvlJc w:val="left"/>
      <w:pPr>
        <w:ind w:left="8535" w:hanging="360"/>
      </w:pPr>
      <w:rPr>
        <w:rFonts w:ascii="Wingdings" w:hAnsi="Wingdings" w:hint="default"/>
      </w:rPr>
    </w:lvl>
    <w:lvl w:ilvl="3" w:tplc="04100001">
      <w:start w:val="1"/>
      <w:numFmt w:val="bullet"/>
      <w:lvlText w:val=""/>
      <w:lvlJc w:val="left"/>
      <w:pPr>
        <w:ind w:left="9255" w:hanging="360"/>
      </w:pPr>
      <w:rPr>
        <w:rFonts w:ascii="Symbol" w:hAnsi="Symbol" w:hint="default"/>
      </w:rPr>
    </w:lvl>
    <w:lvl w:ilvl="4" w:tplc="04100003">
      <w:start w:val="1"/>
      <w:numFmt w:val="bullet"/>
      <w:lvlText w:val="o"/>
      <w:lvlJc w:val="left"/>
      <w:pPr>
        <w:ind w:left="9975" w:hanging="360"/>
      </w:pPr>
      <w:rPr>
        <w:rFonts w:ascii="Courier New" w:hAnsi="Courier New" w:cs="Courier New" w:hint="default"/>
      </w:rPr>
    </w:lvl>
    <w:lvl w:ilvl="5" w:tplc="04100005">
      <w:start w:val="1"/>
      <w:numFmt w:val="bullet"/>
      <w:lvlText w:val=""/>
      <w:lvlJc w:val="left"/>
      <w:pPr>
        <w:ind w:left="10695" w:hanging="360"/>
      </w:pPr>
      <w:rPr>
        <w:rFonts w:ascii="Wingdings" w:hAnsi="Wingdings" w:hint="default"/>
      </w:rPr>
    </w:lvl>
    <w:lvl w:ilvl="6" w:tplc="04100001">
      <w:start w:val="1"/>
      <w:numFmt w:val="bullet"/>
      <w:lvlText w:val=""/>
      <w:lvlJc w:val="left"/>
      <w:pPr>
        <w:ind w:left="11415" w:hanging="360"/>
      </w:pPr>
      <w:rPr>
        <w:rFonts w:ascii="Symbol" w:hAnsi="Symbol" w:hint="default"/>
      </w:rPr>
    </w:lvl>
    <w:lvl w:ilvl="7" w:tplc="04100003">
      <w:start w:val="1"/>
      <w:numFmt w:val="bullet"/>
      <w:lvlText w:val="o"/>
      <w:lvlJc w:val="left"/>
      <w:pPr>
        <w:ind w:left="12135" w:hanging="360"/>
      </w:pPr>
      <w:rPr>
        <w:rFonts w:ascii="Courier New" w:hAnsi="Courier New" w:cs="Courier New" w:hint="default"/>
      </w:rPr>
    </w:lvl>
    <w:lvl w:ilvl="8" w:tplc="04100005">
      <w:start w:val="1"/>
      <w:numFmt w:val="bullet"/>
      <w:lvlText w:val=""/>
      <w:lvlJc w:val="left"/>
      <w:pPr>
        <w:ind w:left="12855" w:hanging="360"/>
      </w:pPr>
      <w:rPr>
        <w:rFonts w:ascii="Wingdings" w:hAnsi="Wingdings" w:hint="default"/>
      </w:rPr>
    </w:lvl>
  </w:abstractNum>
  <w:abstractNum w:abstractNumId="2" w15:restartNumberingAfterBreak="0">
    <w:nsid w:val="077120C2"/>
    <w:multiLevelType w:val="hybridMultilevel"/>
    <w:tmpl w:val="D0803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B3EF1"/>
    <w:multiLevelType w:val="hybridMultilevel"/>
    <w:tmpl w:val="DE02B03C"/>
    <w:lvl w:ilvl="0" w:tplc="0410000B">
      <w:start w:val="1"/>
      <w:numFmt w:val="bullet"/>
      <w:lvlText w:val=""/>
      <w:lvlJc w:val="left"/>
      <w:pPr>
        <w:ind w:left="7317" w:hanging="360"/>
      </w:pPr>
      <w:rPr>
        <w:rFonts w:ascii="Wingdings" w:hAnsi="Wingdings" w:hint="default"/>
      </w:rPr>
    </w:lvl>
    <w:lvl w:ilvl="1" w:tplc="04100003" w:tentative="1">
      <w:start w:val="1"/>
      <w:numFmt w:val="bullet"/>
      <w:lvlText w:val="o"/>
      <w:lvlJc w:val="left"/>
      <w:pPr>
        <w:ind w:left="8037" w:hanging="360"/>
      </w:pPr>
      <w:rPr>
        <w:rFonts w:ascii="Courier New" w:hAnsi="Courier New" w:cs="Courier New" w:hint="default"/>
      </w:rPr>
    </w:lvl>
    <w:lvl w:ilvl="2" w:tplc="04100005" w:tentative="1">
      <w:start w:val="1"/>
      <w:numFmt w:val="bullet"/>
      <w:lvlText w:val=""/>
      <w:lvlJc w:val="left"/>
      <w:pPr>
        <w:ind w:left="8757" w:hanging="360"/>
      </w:pPr>
      <w:rPr>
        <w:rFonts w:ascii="Wingdings" w:hAnsi="Wingdings" w:hint="default"/>
      </w:rPr>
    </w:lvl>
    <w:lvl w:ilvl="3" w:tplc="04100001" w:tentative="1">
      <w:start w:val="1"/>
      <w:numFmt w:val="bullet"/>
      <w:lvlText w:val=""/>
      <w:lvlJc w:val="left"/>
      <w:pPr>
        <w:ind w:left="9477" w:hanging="360"/>
      </w:pPr>
      <w:rPr>
        <w:rFonts w:ascii="Symbol" w:hAnsi="Symbol" w:hint="default"/>
      </w:rPr>
    </w:lvl>
    <w:lvl w:ilvl="4" w:tplc="04100003" w:tentative="1">
      <w:start w:val="1"/>
      <w:numFmt w:val="bullet"/>
      <w:lvlText w:val="o"/>
      <w:lvlJc w:val="left"/>
      <w:pPr>
        <w:ind w:left="10197" w:hanging="360"/>
      </w:pPr>
      <w:rPr>
        <w:rFonts w:ascii="Courier New" w:hAnsi="Courier New" w:cs="Courier New" w:hint="default"/>
      </w:rPr>
    </w:lvl>
    <w:lvl w:ilvl="5" w:tplc="04100005" w:tentative="1">
      <w:start w:val="1"/>
      <w:numFmt w:val="bullet"/>
      <w:lvlText w:val=""/>
      <w:lvlJc w:val="left"/>
      <w:pPr>
        <w:ind w:left="10917" w:hanging="360"/>
      </w:pPr>
      <w:rPr>
        <w:rFonts w:ascii="Wingdings" w:hAnsi="Wingdings" w:hint="default"/>
      </w:rPr>
    </w:lvl>
    <w:lvl w:ilvl="6" w:tplc="04100001" w:tentative="1">
      <w:start w:val="1"/>
      <w:numFmt w:val="bullet"/>
      <w:lvlText w:val=""/>
      <w:lvlJc w:val="left"/>
      <w:pPr>
        <w:ind w:left="11637" w:hanging="360"/>
      </w:pPr>
      <w:rPr>
        <w:rFonts w:ascii="Symbol" w:hAnsi="Symbol" w:hint="default"/>
      </w:rPr>
    </w:lvl>
    <w:lvl w:ilvl="7" w:tplc="04100003" w:tentative="1">
      <w:start w:val="1"/>
      <w:numFmt w:val="bullet"/>
      <w:lvlText w:val="o"/>
      <w:lvlJc w:val="left"/>
      <w:pPr>
        <w:ind w:left="12357" w:hanging="360"/>
      </w:pPr>
      <w:rPr>
        <w:rFonts w:ascii="Courier New" w:hAnsi="Courier New" w:cs="Courier New" w:hint="default"/>
      </w:rPr>
    </w:lvl>
    <w:lvl w:ilvl="8" w:tplc="04100005" w:tentative="1">
      <w:start w:val="1"/>
      <w:numFmt w:val="bullet"/>
      <w:lvlText w:val=""/>
      <w:lvlJc w:val="left"/>
      <w:pPr>
        <w:ind w:left="13077" w:hanging="360"/>
      </w:pPr>
      <w:rPr>
        <w:rFonts w:ascii="Wingdings" w:hAnsi="Wingdings" w:hint="default"/>
      </w:rPr>
    </w:lvl>
  </w:abstractNum>
  <w:abstractNum w:abstractNumId="4" w15:restartNumberingAfterBreak="0">
    <w:nsid w:val="0A2B4C6C"/>
    <w:multiLevelType w:val="hybridMultilevel"/>
    <w:tmpl w:val="1DF6C01E"/>
    <w:lvl w:ilvl="0" w:tplc="0410000B">
      <w:start w:val="1"/>
      <w:numFmt w:val="bullet"/>
      <w:lvlText w:val=""/>
      <w:lvlJc w:val="left"/>
      <w:pPr>
        <w:ind w:left="6314" w:hanging="360"/>
      </w:pPr>
      <w:rPr>
        <w:rFonts w:ascii="Wingdings" w:hAnsi="Wingdings"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5" w15:restartNumberingAfterBreak="0">
    <w:nsid w:val="1047281A"/>
    <w:multiLevelType w:val="hybridMultilevel"/>
    <w:tmpl w:val="6DACB90C"/>
    <w:lvl w:ilvl="0" w:tplc="A83EC050">
      <w:start w:val="5"/>
      <w:numFmt w:val="bullet"/>
      <w:lvlText w:val="-"/>
      <w:lvlJc w:val="left"/>
      <w:pPr>
        <w:ind w:left="573" w:hanging="360"/>
      </w:pPr>
      <w:rPr>
        <w:rFonts w:ascii="Calibri" w:eastAsiaTheme="minorHAnsi" w:hAnsi="Calibri" w:cs="Arial" w:hint="default"/>
      </w:rPr>
    </w:lvl>
    <w:lvl w:ilvl="1" w:tplc="04100003" w:tentative="1">
      <w:start w:val="1"/>
      <w:numFmt w:val="bullet"/>
      <w:lvlText w:val="o"/>
      <w:lvlJc w:val="left"/>
      <w:pPr>
        <w:ind w:left="1293" w:hanging="360"/>
      </w:pPr>
      <w:rPr>
        <w:rFonts w:ascii="Courier New" w:hAnsi="Courier New" w:cs="Courier New" w:hint="default"/>
      </w:rPr>
    </w:lvl>
    <w:lvl w:ilvl="2" w:tplc="04100005" w:tentative="1">
      <w:start w:val="1"/>
      <w:numFmt w:val="bullet"/>
      <w:lvlText w:val=""/>
      <w:lvlJc w:val="left"/>
      <w:pPr>
        <w:ind w:left="2013" w:hanging="360"/>
      </w:pPr>
      <w:rPr>
        <w:rFonts w:ascii="Wingdings" w:hAnsi="Wingdings" w:hint="default"/>
      </w:rPr>
    </w:lvl>
    <w:lvl w:ilvl="3" w:tplc="04100001" w:tentative="1">
      <w:start w:val="1"/>
      <w:numFmt w:val="bullet"/>
      <w:lvlText w:val=""/>
      <w:lvlJc w:val="left"/>
      <w:pPr>
        <w:ind w:left="2733" w:hanging="360"/>
      </w:pPr>
      <w:rPr>
        <w:rFonts w:ascii="Symbol" w:hAnsi="Symbol" w:hint="default"/>
      </w:rPr>
    </w:lvl>
    <w:lvl w:ilvl="4" w:tplc="04100003" w:tentative="1">
      <w:start w:val="1"/>
      <w:numFmt w:val="bullet"/>
      <w:lvlText w:val="o"/>
      <w:lvlJc w:val="left"/>
      <w:pPr>
        <w:ind w:left="3453" w:hanging="360"/>
      </w:pPr>
      <w:rPr>
        <w:rFonts w:ascii="Courier New" w:hAnsi="Courier New" w:cs="Courier New" w:hint="default"/>
      </w:rPr>
    </w:lvl>
    <w:lvl w:ilvl="5" w:tplc="04100005" w:tentative="1">
      <w:start w:val="1"/>
      <w:numFmt w:val="bullet"/>
      <w:lvlText w:val=""/>
      <w:lvlJc w:val="left"/>
      <w:pPr>
        <w:ind w:left="4173" w:hanging="360"/>
      </w:pPr>
      <w:rPr>
        <w:rFonts w:ascii="Wingdings" w:hAnsi="Wingdings" w:hint="default"/>
      </w:rPr>
    </w:lvl>
    <w:lvl w:ilvl="6" w:tplc="04100001" w:tentative="1">
      <w:start w:val="1"/>
      <w:numFmt w:val="bullet"/>
      <w:lvlText w:val=""/>
      <w:lvlJc w:val="left"/>
      <w:pPr>
        <w:ind w:left="4893" w:hanging="360"/>
      </w:pPr>
      <w:rPr>
        <w:rFonts w:ascii="Symbol" w:hAnsi="Symbol" w:hint="default"/>
      </w:rPr>
    </w:lvl>
    <w:lvl w:ilvl="7" w:tplc="04100003" w:tentative="1">
      <w:start w:val="1"/>
      <w:numFmt w:val="bullet"/>
      <w:lvlText w:val="o"/>
      <w:lvlJc w:val="left"/>
      <w:pPr>
        <w:ind w:left="5613" w:hanging="360"/>
      </w:pPr>
      <w:rPr>
        <w:rFonts w:ascii="Courier New" w:hAnsi="Courier New" w:cs="Courier New" w:hint="default"/>
      </w:rPr>
    </w:lvl>
    <w:lvl w:ilvl="8" w:tplc="04100005" w:tentative="1">
      <w:start w:val="1"/>
      <w:numFmt w:val="bullet"/>
      <w:lvlText w:val=""/>
      <w:lvlJc w:val="left"/>
      <w:pPr>
        <w:ind w:left="6333" w:hanging="360"/>
      </w:pPr>
      <w:rPr>
        <w:rFonts w:ascii="Wingdings" w:hAnsi="Wingdings" w:hint="default"/>
      </w:rPr>
    </w:lvl>
  </w:abstractNum>
  <w:abstractNum w:abstractNumId="6" w15:restartNumberingAfterBreak="0">
    <w:nsid w:val="10715F1E"/>
    <w:multiLevelType w:val="hybridMultilevel"/>
    <w:tmpl w:val="9F92322E"/>
    <w:lvl w:ilvl="0" w:tplc="0410000B">
      <w:start w:val="1"/>
      <w:numFmt w:val="bullet"/>
      <w:lvlText w:val=""/>
      <w:lvlJc w:val="left"/>
      <w:pPr>
        <w:ind w:left="6380" w:hanging="360"/>
      </w:pPr>
      <w:rPr>
        <w:rFonts w:ascii="Wingdings" w:hAnsi="Wingdings" w:hint="default"/>
      </w:rPr>
    </w:lvl>
    <w:lvl w:ilvl="1" w:tplc="04100003">
      <w:start w:val="1"/>
      <w:numFmt w:val="bullet"/>
      <w:lvlText w:val="o"/>
      <w:lvlJc w:val="left"/>
      <w:pPr>
        <w:ind w:left="7100" w:hanging="360"/>
      </w:pPr>
      <w:rPr>
        <w:rFonts w:ascii="Courier New" w:hAnsi="Courier New" w:cs="Courier New" w:hint="default"/>
      </w:rPr>
    </w:lvl>
    <w:lvl w:ilvl="2" w:tplc="04100005">
      <w:start w:val="1"/>
      <w:numFmt w:val="bullet"/>
      <w:lvlText w:val=""/>
      <w:lvlJc w:val="left"/>
      <w:pPr>
        <w:ind w:left="7820" w:hanging="360"/>
      </w:pPr>
      <w:rPr>
        <w:rFonts w:ascii="Wingdings" w:hAnsi="Wingdings" w:hint="default"/>
      </w:rPr>
    </w:lvl>
    <w:lvl w:ilvl="3" w:tplc="04100001">
      <w:start w:val="1"/>
      <w:numFmt w:val="bullet"/>
      <w:lvlText w:val=""/>
      <w:lvlJc w:val="left"/>
      <w:pPr>
        <w:ind w:left="8540" w:hanging="360"/>
      </w:pPr>
      <w:rPr>
        <w:rFonts w:ascii="Symbol" w:hAnsi="Symbol" w:hint="default"/>
      </w:rPr>
    </w:lvl>
    <w:lvl w:ilvl="4" w:tplc="04100003">
      <w:start w:val="1"/>
      <w:numFmt w:val="bullet"/>
      <w:lvlText w:val="o"/>
      <w:lvlJc w:val="left"/>
      <w:pPr>
        <w:ind w:left="9260" w:hanging="360"/>
      </w:pPr>
      <w:rPr>
        <w:rFonts w:ascii="Courier New" w:hAnsi="Courier New" w:cs="Courier New" w:hint="default"/>
      </w:rPr>
    </w:lvl>
    <w:lvl w:ilvl="5" w:tplc="04100005">
      <w:start w:val="1"/>
      <w:numFmt w:val="bullet"/>
      <w:lvlText w:val=""/>
      <w:lvlJc w:val="left"/>
      <w:pPr>
        <w:ind w:left="9980" w:hanging="360"/>
      </w:pPr>
      <w:rPr>
        <w:rFonts w:ascii="Wingdings" w:hAnsi="Wingdings" w:hint="default"/>
      </w:rPr>
    </w:lvl>
    <w:lvl w:ilvl="6" w:tplc="04100001">
      <w:start w:val="1"/>
      <w:numFmt w:val="bullet"/>
      <w:lvlText w:val=""/>
      <w:lvlJc w:val="left"/>
      <w:pPr>
        <w:ind w:left="10700" w:hanging="360"/>
      </w:pPr>
      <w:rPr>
        <w:rFonts w:ascii="Symbol" w:hAnsi="Symbol" w:hint="default"/>
      </w:rPr>
    </w:lvl>
    <w:lvl w:ilvl="7" w:tplc="04100003">
      <w:start w:val="1"/>
      <w:numFmt w:val="bullet"/>
      <w:lvlText w:val="o"/>
      <w:lvlJc w:val="left"/>
      <w:pPr>
        <w:ind w:left="11420" w:hanging="360"/>
      </w:pPr>
      <w:rPr>
        <w:rFonts w:ascii="Courier New" w:hAnsi="Courier New" w:cs="Courier New" w:hint="default"/>
      </w:rPr>
    </w:lvl>
    <w:lvl w:ilvl="8" w:tplc="04100005">
      <w:start w:val="1"/>
      <w:numFmt w:val="bullet"/>
      <w:lvlText w:val=""/>
      <w:lvlJc w:val="left"/>
      <w:pPr>
        <w:ind w:left="12140" w:hanging="360"/>
      </w:pPr>
      <w:rPr>
        <w:rFonts w:ascii="Wingdings" w:hAnsi="Wingdings" w:hint="default"/>
      </w:rPr>
    </w:lvl>
  </w:abstractNum>
  <w:abstractNum w:abstractNumId="7" w15:restartNumberingAfterBreak="0">
    <w:nsid w:val="190D3A56"/>
    <w:multiLevelType w:val="hybridMultilevel"/>
    <w:tmpl w:val="5E9049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938283F"/>
    <w:multiLevelType w:val="hybridMultilevel"/>
    <w:tmpl w:val="41104F02"/>
    <w:lvl w:ilvl="0" w:tplc="0410000B">
      <w:start w:val="1"/>
      <w:numFmt w:val="bullet"/>
      <w:lvlText w:val=""/>
      <w:lvlJc w:val="left"/>
      <w:pPr>
        <w:ind w:left="7095" w:hanging="360"/>
      </w:pPr>
      <w:rPr>
        <w:rFonts w:ascii="Wingdings" w:hAnsi="Wingdings" w:hint="default"/>
      </w:rPr>
    </w:lvl>
    <w:lvl w:ilvl="1" w:tplc="04100003" w:tentative="1">
      <w:start w:val="1"/>
      <w:numFmt w:val="bullet"/>
      <w:lvlText w:val="o"/>
      <w:lvlJc w:val="left"/>
      <w:pPr>
        <w:ind w:left="7815" w:hanging="360"/>
      </w:pPr>
      <w:rPr>
        <w:rFonts w:ascii="Courier New" w:hAnsi="Courier New" w:cs="Courier New" w:hint="default"/>
      </w:rPr>
    </w:lvl>
    <w:lvl w:ilvl="2" w:tplc="04100005" w:tentative="1">
      <w:start w:val="1"/>
      <w:numFmt w:val="bullet"/>
      <w:lvlText w:val=""/>
      <w:lvlJc w:val="left"/>
      <w:pPr>
        <w:ind w:left="853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9975" w:hanging="360"/>
      </w:pPr>
      <w:rPr>
        <w:rFonts w:ascii="Courier New" w:hAnsi="Courier New" w:cs="Courier New" w:hint="default"/>
      </w:rPr>
    </w:lvl>
    <w:lvl w:ilvl="5" w:tplc="04100005" w:tentative="1">
      <w:start w:val="1"/>
      <w:numFmt w:val="bullet"/>
      <w:lvlText w:val=""/>
      <w:lvlJc w:val="left"/>
      <w:pPr>
        <w:ind w:left="10695" w:hanging="360"/>
      </w:pPr>
      <w:rPr>
        <w:rFonts w:ascii="Wingdings" w:hAnsi="Wingdings" w:hint="default"/>
      </w:rPr>
    </w:lvl>
    <w:lvl w:ilvl="6" w:tplc="04100001" w:tentative="1">
      <w:start w:val="1"/>
      <w:numFmt w:val="bullet"/>
      <w:lvlText w:val=""/>
      <w:lvlJc w:val="left"/>
      <w:pPr>
        <w:ind w:left="11415" w:hanging="360"/>
      </w:pPr>
      <w:rPr>
        <w:rFonts w:ascii="Symbol" w:hAnsi="Symbol" w:hint="default"/>
      </w:rPr>
    </w:lvl>
    <w:lvl w:ilvl="7" w:tplc="04100003" w:tentative="1">
      <w:start w:val="1"/>
      <w:numFmt w:val="bullet"/>
      <w:lvlText w:val="o"/>
      <w:lvlJc w:val="left"/>
      <w:pPr>
        <w:ind w:left="12135" w:hanging="360"/>
      </w:pPr>
      <w:rPr>
        <w:rFonts w:ascii="Courier New" w:hAnsi="Courier New" w:cs="Courier New" w:hint="default"/>
      </w:rPr>
    </w:lvl>
    <w:lvl w:ilvl="8" w:tplc="04100005" w:tentative="1">
      <w:start w:val="1"/>
      <w:numFmt w:val="bullet"/>
      <w:lvlText w:val=""/>
      <w:lvlJc w:val="left"/>
      <w:pPr>
        <w:ind w:left="12855" w:hanging="360"/>
      </w:pPr>
      <w:rPr>
        <w:rFonts w:ascii="Wingdings" w:hAnsi="Wingdings" w:hint="default"/>
      </w:rPr>
    </w:lvl>
  </w:abstractNum>
  <w:abstractNum w:abstractNumId="9" w15:restartNumberingAfterBreak="0">
    <w:nsid w:val="1A48613C"/>
    <w:multiLevelType w:val="hybridMultilevel"/>
    <w:tmpl w:val="12D49B32"/>
    <w:lvl w:ilvl="0" w:tplc="0410000B">
      <w:start w:val="1"/>
      <w:numFmt w:val="bullet"/>
      <w:lvlText w:val=""/>
      <w:lvlJc w:val="left"/>
      <w:pPr>
        <w:ind w:left="5316" w:hanging="360"/>
      </w:pPr>
      <w:rPr>
        <w:rFonts w:ascii="Wingdings" w:hAnsi="Wingdings"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0" w15:restartNumberingAfterBreak="0">
    <w:nsid w:val="1CED7892"/>
    <w:multiLevelType w:val="hybridMultilevel"/>
    <w:tmpl w:val="932A43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6F4206C"/>
    <w:multiLevelType w:val="hybridMultilevel"/>
    <w:tmpl w:val="764A6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E3721"/>
    <w:multiLevelType w:val="hybridMultilevel"/>
    <w:tmpl w:val="7384E8DC"/>
    <w:lvl w:ilvl="0" w:tplc="0410000B">
      <w:start w:val="1"/>
      <w:numFmt w:val="bullet"/>
      <w:lvlText w:val=""/>
      <w:lvlJc w:val="left"/>
      <w:pPr>
        <w:ind w:left="5256" w:hanging="360"/>
      </w:pPr>
      <w:rPr>
        <w:rFonts w:ascii="Wingdings" w:hAnsi="Wingdings" w:hint="default"/>
      </w:rPr>
    </w:lvl>
    <w:lvl w:ilvl="1" w:tplc="04100003" w:tentative="1">
      <w:start w:val="1"/>
      <w:numFmt w:val="bullet"/>
      <w:lvlText w:val="o"/>
      <w:lvlJc w:val="left"/>
      <w:pPr>
        <w:ind w:left="5976" w:hanging="360"/>
      </w:pPr>
      <w:rPr>
        <w:rFonts w:ascii="Courier New" w:hAnsi="Courier New" w:cs="Courier New" w:hint="default"/>
      </w:rPr>
    </w:lvl>
    <w:lvl w:ilvl="2" w:tplc="04100005" w:tentative="1">
      <w:start w:val="1"/>
      <w:numFmt w:val="bullet"/>
      <w:lvlText w:val=""/>
      <w:lvlJc w:val="left"/>
      <w:pPr>
        <w:ind w:left="6696" w:hanging="360"/>
      </w:pPr>
      <w:rPr>
        <w:rFonts w:ascii="Wingdings" w:hAnsi="Wingdings" w:hint="default"/>
      </w:rPr>
    </w:lvl>
    <w:lvl w:ilvl="3" w:tplc="04100001" w:tentative="1">
      <w:start w:val="1"/>
      <w:numFmt w:val="bullet"/>
      <w:lvlText w:val=""/>
      <w:lvlJc w:val="left"/>
      <w:pPr>
        <w:ind w:left="7416" w:hanging="360"/>
      </w:pPr>
      <w:rPr>
        <w:rFonts w:ascii="Symbol" w:hAnsi="Symbol" w:hint="default"/>
      </w:rPr>
    </w:lvl>
    <w:lvl w:ilvl="4" w:tplc="04100003" w:tentative="1">
      <w:start w:val="1"/>
      <w:numFmt w:val="bullet"/>
      <w:lvlText w:val="o"/>
      <w:lvlJc w:val="left"/>
      <w:pPr>
        <w:ind w:left="8136" w:hanging="360"/>
      </w:pPr>
      <w:rPr>
        <w:rFonts w:ascii="Courier New" w:hAnsi="Courier New" w:cs="Courier New" w:hint="default"/>
      </w:rPr>
    </w:lvl>
    <w:lvl w:ilvl="5" w:tplc="04100005" w:tentative="1">
      <w:start w:val="1"/>
      <w:numFmt w:val="bullet"/>
      <w:lvlText w:val=""/>
      <w:lvlJc w:val="left"/>
      <w:pPr>
        <w:ind w:left="8856" w:hanging="360"/>
      </w:pPr>
      <w:rPr>
        <w:rFonts w:ascii="Wingdings" w:hAnsi="Wingdings" w:hint="default"/>
      </w:rPr>
    </w:lvl>
    <w:lvl w:ilvl="6" w:tplc="04100001" w:tentative="1">
      <w:start w:val="1"/>
      <w:numFmt w:val="bullet"/>
      <w:lvlText w:val=""/>
      <w:lvlJc w:val="left"/>
      <w:pPr>
        <w:ind w:left="9576" w:hanging="360"/>
      </w:pPr>
      <w:rPr>
        <w:rFonts w:ascii="Symbol" w:hAnsi="Symbol" w:hint="default"/>
      </w:rPr>
    </w:lvl>
    <w:lvl w:ilvl="7" w:tplc="04100003" w:tentative="1">
      <w:start w:val="1"/>
      <w:numFmt w:val="bullet"/>
      <w:lvlText w:val="o"/>
      <w:lvlJc w:val="left"/>
      <w:pPr>
        <w:ind w:left="10296" w:hanging="360"/>
      </w:pPr>
      <w:rPr>
        <w:rFonts w:ascii="Courier New" w:hAnsi="Courier New" w:cs="Courier New" w:hint="default"/>
      </w:rPr>
    </w:lvl>
    <w:lvl w:ilvl="8" w:tplc="04100005" w:tentative="1">
      <w:start w:val="1"/>
      <w:numFmt w:val="bullet"/>
      <w:lvlText w:val=""/>
      <w:lvlJc w:val="left"/>
      <w:pPr>
        <w:ind w:left="11016" w:hanging="360"/>
      </w:pPr>
      <w:rPr>
        <w:rFonts w:ascii="Wingdings" w:hAnsi="Wingdings" w:hint="default"/>
      </w:rPr>
    </w:lvl>
  </w:abstractNum>
  <w:abstractNum w:abstractNumId="13" w15:restartNumberingAfterBreak="0">
    <w:nsid w:val="2DDA2EED"/>
    <w:multiLevelType w:val="hybridMultilevel"/>
    <w:tmpl w:val="8BAA7566"/>
    <w:lvl w:ilvl="0" w:tplc="0410000B">
      <w:start w:val="1"/>
      <w:numFmt w:val="bullet"/>
      <w:lvlText w:val=""/>
      <w:lvlJc w:val="left"/>
      <w:pPr>
        <w:ind w:left="5676" w:hanging="360"/>
      </w:pPr>
      <w:rPr>
        <w:rFonts w:ascii="Wingdings" w:hAnsi="Wingdings"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14" w15:restartNumberingAfterBreak="0">
    <w:nsid w:val="2F116EAC"/>
    <w:multiLevelType w:val="hybridMultilevel"/>
    <w:tmpl w:val="5A4C9FB4"/>
    <w:lvl w:ilvl="0" w:tplc="0410000B">
      <w:start w:val="1"/>
      <w:numFmt w:val="bullet"/>
      <w:lvlText w:val=""/>
      <w:lvlJc w:val="left"/>
      <w:pPr>
        <w:ind w:left="6597" w:hanging="360"/>
      </w:pPr>
      <w:rPr>
        <w:rFonts w:ascii="Wingdings" w:hAnsi="Wingdings" w:hint="default"/>
      </w:rPr>
    </w:lvl>
    <w:lvl w:ilvl="1" w:tplc="04100003" w:tentative="1">
      <w:start w:val="1"/>
      <w:numFmt w:val="bullet"/>
      <w:lvlText w:val="o"/>
      <w:lvlJc w:val="left"/>
      <w:pPr>
        <w:ind w:left="7317" w:hanging="360"/>
      </w:pPr>
      <w:rPr>
        <w:rFonts w:ascii="Courier New" w:hAnsi="Courier New" w:cs="Courier New" w:hint="default"/>
      </w:rPr>
    </w:lvl>
    <w:lvl w:ilvl="2" w:tplc="04100005" w:tentative="1">
      <w:start w:val="1"/>
      <w:numFmt w:val="bullet"/>
      <w:lvlText w:val=""/>
      <w:lvlJc w:val="left"/>
      <w:pPr>
        <w:ind w:left="8037" w:hanging="360"/>
      </w:pPr>
      <w:rPr>
        <w:rFonts w:ascii="Wingdings" w:hAnsi="Wingdings" w:hint="default"/>
      </w:rPr>
    </w:lvl>
    <w:lvl w:ilvl="3" w:tplc="04100001" w:tentative="1">
      <w:start w:val="1"/>
      <w:numFmt w:val="bullet"/>
      <w:lvlText w:val=""/>
      <w:lvlJc w:val="left"/>
      <w:pPr>
        <w:ind w:left="8757" w:hanging="360"/>
      </w:pPr>
      <w:rPr>
        <w:rFonts w:ascii="Symbol" w:hAnsi="Symbol" w:hint="default"/>
      </w:rPr>
    </w:lvl>
    <w:lvl w:ilvl="4" w:tplc="04100003" w:tentative="1">
      <w:start w:val="1"/>
      <w:numFmt w:val="bullet"/>
      <w:lvlText w:val="o"/>
      <w:lvlJc w:val="left"/>
      <w:pPr>
        <w:ind w:left="9477" w:hanging="360"/>
      </w:pPr>
      <w:rPr>
        <w:rFonts w:ascii="Courier New" w:hAnsi="Courier New" w:cs="Courier New" w:hint="default"/>
      </w:rPr>
    </w:lvl>
    <w:lvl w:ilvl="5" w:tplc="04100005" w:tentative="1">
      <w:start w:val="1"/>
      <w:numFmt w:val="bullet"/>
      <w:lvlText w:val=""/>
      <w:lvlJc w:val="left"/>
      <w:pPr>
        <w:ind w:left="10197" w:hanging="360"/>
      </w:pPr>
      <w:rPr>
        <w:rFonts w:ascii="Wingdings" w:hAnsi="Wingdings" w:hint="default"/>
      </w:rPr>
    </w:lvl>
    <w:lvl w:ilvl="6" w:tplc="04100001" w:tentative="1">
      <w:start w:val="1"/>
      <w:numFmt w:val="bullet"/>
      <w:lvlText w:val=""/>
      <w:lvlJc w:val="left"/>
      <w:pPr>
        <w:ind w:left="10917" w:hanging="360"/>
      </w:pPr>
      <w:rPr>
        <w:rFonts w:ascii="Symbol" w:hAnsi="Symbol" w:hint="default"/>
      </w:rPr>
    </w:lvl>
    <w:lvl w:ilvl="7" w:tplc="04100003" w:tentative="1">
      <w:start w:val="1"/>
      <w:numFmt w:val="bullet"/>
      <w:lvlText w:val="o"/>
      <w:lvlJc w:val="left"/>
      <w:pPr>
        <w:ind w:left="11637" w:hanging="360"/>
      </w:pPr>
      <w:rPr>
        <w:rFonts w:ascii="Courier New" w:hAnsi="Courier New" w:cs="Courier New" w:hint="default"/>
      </w:rPr>
    </w:lvl>
    <w:lvl w:ilvl="8" w:tplc="04100005" w:tentative="1">
      <w:start w:val="1"/>
      <w:numFmt w:val="bullet"/>
      <w:lvlText w:val=""/>
      <w:lvlJc w:val="left"/>
      <w:pPr>
        <w:ind w:left="12357" w:hanging="360"/>
      </w:pPr>
      <w:rPr>
        <w:rFonts w:ascii="Wingdings" w:hAnsi="Wingdings" w:hint="default"/>
      </w:rPr>
    </w:lvl>
  </w:abstractNum>
  <w:abstractNum w:abstractNumId="15" w15:restartNumberingAfterBreak="0">
    <w:nsid w:val="383630AE"/>
    <w:multiLevelType w:val="hybridMultilevel"/>
    <w:tmpl w:val="7562B4AC"/>
    <w:lvl w:ilvl="0" w:tplc="0410000B">
      <w:start w:val="1"/>
      <w:numFmt w:val="bullet"/>
      <w:lvlText w:val=""/>
      <w:lvlJc w:val="left"/>
      <w:pPr>
        <w:ind w:left="5976" w:hanging="360"/>
      </w:pPr>
      <w:rPr>
        <w:rFonts w:ascii="Wingdings" w:hAnsi="Wingdings" w:hint="default"/>
      </w:rPr>
    </w:lvl>
    <w:lvl w:ilvl="1" w:tplc="04100003" w:tentative="1">
      <w:start w:val="1"/>
      <w:numFmt w:val="bullet"/>
      <w:lvlText w:val="o"/>
      <w:lvlJc w:val="left"/>
      <w:pPr>
        <w:ind w:left="6696" w:hanging="360"/>
      </w:pPr>
      <w:rPr>
        <w:rFonts w:ascii="Courier New" w:hAnsi="Courier New" w:cs="Courier New" w:hint="default"/>
      </w:rPr>
    </w:lvl>
    <w:lvl w:ilvl="2" w:tplc="04100005" w:tentative="1">
      <w:start w:val="1"/>
      <w:numFmt w:val="bullet"/>
      <w:lvlText w:val=""/>
      <w:lvlJc w:val="left"/>
      <w:pPr>
        <w:ind w:left="7416" w:hanging="360"/>
      </w:pPr>
      <w:rPr>
        <w:rFonts w:ascii="Wingdings" w:hAnsi="Wingdings" w:hint="default"/>
      </w:rPr>
    </w:lvl>
    <w:lvl w:ilvl="3" w:tplc="04100001" w:tentative="1">
      <w:start w:val="1"/>
      <w:numFmt w:val="bullet"/>
      <w:lvlText w:val=""/>
      <w:lvlJc w:val="left"/>
      <w:pPr>
        <w:ind w:left="8136" w:hanging="360"/>
      </w:pPr>
      <w:rPr>
        <w:rFonts w:ascii="Symbol" w:hAnsi="Symbol" w:hint="default"/>
      </w:rPr>
    </w:lvl>
    <w:lvl w:ilvl="4" w:tplc="04100003" w:tentative="1">
      <w:start w:val="1"/>
      <w:numFmt w:val="bullet"/>
      <w:lvlText w:val="o"/>
      <w:lvlJc w:val="left"/>
      <w:pPr>
        <w:ind w:left="8856" w:hanging="360"/>
      </w:pPr>
      <w:rPr>
        <w:rFonts w:ascii="Courier New" w:hAnsi="Courier New" w:cs="Courier New" w:hint="default"/>
      </w:rPr>
    </w:lvl>
    <w:lvl w:ilvl="5" w:tplc="04100005" w:tentative="1">
      <w:start w:val="1"/>
      <w:numFmt w:val="bullet"/>
      <w:lvlText w:val=""/>
      <w:lvlJc w:val="left"/>
      <w:pPr>
        <w:ind w:left="9576" w:hanging="360"/>
      </w:pPr>
      <w:rPr>
        <w:rFonts w:ascii="Wingdings" w:hAnsi="Wingdings" w:hint="default"/>
      </w:rPr>
    </w:lvl>
    <w:lvl w:ilvl="6" w:tplc="04100001" w:tentative="1">
      <w:start w:val="1"/>
      <w:numFmt w:val="bullet"/>
      <w:lvlText w:val=""/>
      <w:lvlJc w:val="left"/>
      <w:pPr>
        <w:ind w:left="10296" w:hanging="360"/>
      </w:pPr>
      <w:rPr>
        <w:rFonts w:ascii="Symbol" w:hAnsi="Symbol" w:hint="default"/>
      </w:rPr>
    </w:lvl>
    <w:lvl w:ilvl="7" w:tplc="04100003" w:tentative="1">
      <w:start w:val="1"/>
      <w:numFmt w:val="bullet"/>
      <w:lvlText w:val="o"/>
      <w:lvlJc w:val="left"/>
      <w:pPr>
        <w:ind w:left="11016" w:hanging="360"/>
      </w:pPr>
      <w:rPr>
        <w:rFonts w:ascii="Courier New" w:hAnsi="Courier New" w:cs="Courier New" w:hint="default"/>
      </w:rPr>
    </w:lvl>
    <w:lvl w:ilvl="8" w:tplc="04100005" w:tentative="1">
      <w:start w:val="1"/>
      <w:numFmt w:val="bullet"/>
      <w:lvlText w:val=""/>
      <w:lvlJc w:val="left"/>
      <w:pPr>
        <w:ind w:left="11736" w:hanging="360"/>
      </w:pPr>
      <w:rPr>
        <w:rFonts w:ascii="Wingdings" w:hAnsi="Wingdings" w:hint="default"/>
      </w:rPr>
    </w:lvl>
  </w:abstractNum>
  <w:abstractNum w:abstractNumId="16" w15:restartNumberingAfterBreak="0">
    <w:nsid w:val="402F188E"/>
    <w:multiLevelType w:val="hybridMultilevel"/>
    <w:tmpl w:val="44062154"/>
    <w:lvl w:ilvl="0" w:tplc="0410000B">
      <w:start w:val="1"/>
      <w:numFmt w:val="bullet"/>
      <w:lvlText w:val=""/>
      <w:lvlJc w:val="left"/>
      <w:pPr>
        <w:ind w:left="6618" w:hanging="360"/>
      </w:pPr>
      <w:rPr>
        <w:rFonts w:ascii="Wingdings" w:hAnsi="Wingdings" w:hint="default"/>
      </w:rPr>
    </w:lvl>
    <w:lvl w:ilvl="1" w:tplc="04100003" w:tentative="1">
      <w:start w:val="1"/>
      <w:numFmt w:val="bullet"/>
      <w:lvlText w:val="o"/>
      <w:lvlJc w:val="left"/>
      <w:pPr>
        <w:ind w:left="7338" w:hanging="360"/>
      </w:pPr>
      <w:rPr>
        <w:rFonts w:ascii="Courier New" w:hAnsi="Courier New" w:cs="Courier New" w:hint="default"/>
      </w:rPr>
    </w:lvl>
    <w:lvl w:ilvl="2" w:tplc="04100005" w:tentative="1">
      <w:start w:val="1"/>
      <w:numFmt w:val="bullet"/>
      <w:lvlText w:val=""/>
      <w:lvlJc w:val="left"/>
      <w:pPr>
        <w:ind w:left="8058" w:hanging="360"/>
      </w:pPr>
      <w:rPr>
        <w:rFonts w:ascii="Wingdings" w:hAnsi="Wingdings" w:hint="default"/>
      </w:rPr>
    </w:lvl>
    <w:lvl w:ilvl="3" w:tplc="04100001" w:tentative="1">
      <w:start w:val="1"/>
      <w:numFmt w:val="bullet"/>
      <w:lvlText w:val=""/>
      <w:lvlJc w:val="left"/>
      <w:pPr>
        <w:ind w:left="8778" w:hanging="360"/>
      </w:pPr>
      <w:rPr>
        <w:rFonts w:ascii="Symbol" w:hAnsi="Symbol" w:hint="default"/>
      </w:rPr>
    </w:lvl>
    <w:lvl w:ilvl="4" w:tplc="04100003" w:tentative="1">
      <w:start w:val="1"/>
      <w:numFmt w:val="bullet"/>
      <w:lvlText w:val="o"/>
      <w:lvlJc w:val="left"/>
      <w:pPr>
        <w:ind w:left="9498" w:hanging="360"/>
      </w:pPr>
      <w:rPr>
        <w:rFonts w:ascii="Courier New" w:hAnsi="Courier New" w:cs="Courier New" w:hint="default"/>
      </w:rPr>
    </w:lvl>
    <w:lvl w:ilvl="5" w:tplc="04100005" w:tentative="1">
      <w:start w:val="1"/>
      <w:numFmt w:val="bullet"/>
      <w:lvlText w:val=""/>
      <w:lvlJc w:val="left"/>
      <w:pPr>
        <w:ind w:left="10218" w:hanging="360"/>
      </w:pPr>
      <w:rPr>
        <w:rFonts w:ascii="Wingdings" w:hAnsi="Wingdings" w:hint="default"/>
      </w:rPr>
    </w:lvl>
    <w:lvl w:ilvl="6" w:tplc="04100001" w:tentative="1">
      <w:start w:val="1"/>
      <w:numFmt w:val="bullet"/>
      <w:lvlText w:val=""/>
      <w:lvlJc w:val="left"/>
      <w:pPr>
        <w:ind w:left="10938" w:hanging="360"/>
      </w:pPr>
      <w:rPr>
        <w:rFonts w:ascii="Symbol" w:hAnsi="Symbol" w:hint="default"/>
      </w:rPr>
    </w:lvl>
    <w:lvl w:ilvl="7" w:tplc="04100003" w:tentative="1">
      <w:start w:val="1"/>
      <w:numFmt w:val="bullet"/>
      <w:lvlText w:val="o"/>
      <w:lvlJc w:val="left"/>
      <w:pPr>
        <w:ind w:left="11658" w:hanging="360"/>
      </w:pPr>
      <w:rPr>
        <w:rFonts w:ascii="Courier New" w:hAnsi="Courier New" w:cs="Courier New" w:hint="default"/>
      </w:rPr>
    </w:lvl>
    <w:lvl w:ilvl="8" w:tplc="04100005" w:tentative="1">
      <w:start w:val="1"/>
      <w:numFmt w:val="bullet"/>
      <w:lvlText w:val=""/>
      <w:lvlJc w:val="left"/>
      <w:pPr>
        <w:ind w:left="12378" w:hanging="360"/>
      </w:pPr>
      <w:rPr>
        <w:rFonts w:ascii="Wingdings" w:hAnsi="Wingdings" w:hint="default"/>
      </w:rPr>
    </w:lvl>
  </w:abstractNum>
  <w:abstractNum w:abstractNumId="17" w15:restartNumberingAfterBreak="0">
    <w:nsid w:val="416E4F55"/>
    <w:multiLevelType w:val="hybridMultilevel"/>
    <w:tmpl w:val="761449FE"/>
    <w:lvl w:ilvl="0" w:tplc="0410000B">
      <w:start w:val="1"/>
      <w:numFmt w:val="bullet"/>
      <w:lvlText w:val=""/>
      <w:lvlJc w:val="left"/>
      <w:pPr>
        <w:ind w:left="6696" w:hanging="360"/>
      </w:pPr>
      <w:rPr>
        <w:rFonts w:ascii="Wingdings" w:hAnsi="Wingdings" w:hint="default"/>
      </w:rPr>
    </w:lvl>
    <w:lvl w:ilvl="1" w:tplc="04100003" w:tentative="1">
      <w:start w:val="1"/>
      <w:numFmt w:val="bullet"/>
      <w:lvlText w:val="o"/>
      <w:lvlJc w:val="left"/>
      <w:pPr>
        <w:ind w:left="7416" w:hanging="360"/>
      </w:pPr>
      <w:rPr>
        <w:rFonts w:ascii="Courier New" w:hAnsi="Courier New" w:cs="Courier New" w:hint="default"/>
      </w:rPr>
    </w:lvl>
    <w:lvl w:ilvl="2" w:tplc="04100005" w:tentative="1">
      <w:start w:val="1"/>
      <w:numFmt w:val="bullet"/>
      <w:lvlText w:val=""/>
      <w:lvlJc w:val="left"/>
      <w:pPr>
        <w:ind w:left="8136" w:hanging="360"/>
      </w:pPr>
      <w:rPr>
        <w:rFonts w:ascii="Wingdings" w:hAnsi="Wingdings" w:hint="default"/>
      </w:rPr>
    </w:lvl>
    <w:lvl w:ilvl="3" w:tplc="04100001" w:tentative="1">
      <w:start w:val="1"/>
      <w:numFmt w:val="bullet"/>
      <w:lvlText w:val=""/>
      <w:lvlJc w:val="left"/>
      <w:pPr>
        <w:ind w:left="8856" w:hanging="360"/>
      </w:pPr>
      <w:rPr>
        <w:rFonts w:ascii="Symbol" w:hAnsi="Symbol" w:hint="default"/>
      </w:rPr>
    </w:lvl>
    <w:lvl w:ilvl="4" w:tplc="04100003" w:tentative="1">
      <w:start w:val="1"/>
      <w:numFmt w:val="bullet"/>
      <w:lvlText w:val="o"/>
      <w:lvlJc w:val="left"/>
      <w:pPr>
        <w:ind w:left="9576" w:hanging="360"/>
      </w:pPr>
      <w:rPr>
        <w:rFonts w:ascii="Courier New" w:hAnsi="Courier New" w:cs="Courier New" w:hint="default"/>
      </w:rPr>
    </w:lvl>
    <w:lvl w:ilvl="5" w:tplc="04100005" w:tentative="1">
      <w:start w:val="1"/>
      <w:numFmt w:val="bullet"/>
      <w:lvlText w:val=""/>
      <w:lvlJc w:val="left"/>
      <w:pPr>
        <w:ind w:left="10296" w:hanging="360"/>
      </w:pPr>
      <w:rPr>
        <w:rFonts w:ascii="Wingdings" w:hAnsi="Wingdings" w:hint="default"/>
      </w:rPr>
    </w:lvl>
    <w:lvl w:ilvl="6" w:tplc="04100001" w:tentative="1">
      <w:start w:val="1"/>
      <w:numFmt w:val="bullet"/>
      <w:lvlText w:val=""/>
      <w:lvlJc w:val="left"/>
      <w:pPr>
        <w:ind w:left="11016" w:hanging="360"/>
      </w:pPr>
      <w:rPr>
        <w:rFonts w:ascii="Symbol" w:hAnsi="Symbol" w:hint="default"/>
      </w:rPr>
    </w:lvl>
    <w:lvl w:ilvl="7" w:tplc="04100003" w:tentative="1">
      <w:start w:val="1"/>
      <w:numFmt w:val="bullet"/>
      <w:lvlText w:val="o"/>
      <w:lvlJc w:val="left"/>
      <w:pPr>
        <w:ind w:left="11736" w:hanging="360"/>
      </w:pPr>
      <w:rPr>
        <w:rFonts w:ascii="Courier New" w:hAnsi="Courier New" w:cs="Courier New" w:hint="default"/>
      </w:rPr>
    </w:lvl>
    <w:lvl w:ilvl="8" w:tplc="04100005" w:tentative="1">
      <w:start w:val="1"/>
      <w:numFmt w:val="bullet"/>
      <w:lvlText w:val=""/>
      <w:lvlJc w:val="left"/>
      <w:pPr>
        <w:ind w:left="12456" w:hanging="360"/>
      </w:pPr>
      <w:rPr>
        <w:rFonts w:ascii="Wingdings" w:hAnsi="Wingdings" w:hint="default"/>
      </w:rPr>
    </w:lvl>
  </w:abstractNum>
  <w:abstractNum w:abstractNumId="18" w15:restartNumberingAfterBreak="0">
    <w:nsid w:val="42876461"/>
    <w:multiLevelType w:val="hybridMultilevel"/>
    <w:tmpl w:val="51187348"/>
    <w:lvl w:ilvl="0" w:tplc="0410000B">
      <w:start w:val="1"/>
      <w:numFmt w:val="bullet"/>
      <w:lvlText w:val=""/>
      <w:lvlJc w:val="left"/>
      <w:pPr>
        <w:ind w:left="7455" w:hanging="360"/>
      </w:pPr>
      <w:rPr>
        <w:rFonts w:ascii="Wingdings" w:hAnsi="Wingdings" w:hint="default"/>
      </w:rPr>
    </w:lvl>
    <w:lvl w:ilvl="1" w:tplc="04100003" w:tentative="1">
      <w:start w:val="1"/>
      <w:numFmt w:val="bullet"/>
      <w:lvlText w:val="o"/>
      <w:lvlJc w:val="left"/>
      <w:pPr>
        <w:ind w:left="8175" w:hanging="360"/>
      </w:pPr>
      <w:rPr>
        <w:rFonts w:ascii="Courier New" w:hAnsi="Courier New" w:cs="Courier New" w:hint="default"/>
      </w:rPr>
    </w:lvl>
    <w:lvl w:ilvl="2" w:tplc="04100005" w:tentative="1">
      <w:start w:val="1"/>
      <w:numFmt w:val="bullet"/>
      <w:lvlText w:val=""/>
      <w:lvlJc w:val="left"/>
      <w:pPr>
        <w:ind w:left="8895" w:hanging="360"/>
      </w:pPr>
      <w:rPr>
        <w:rFonts w:ascii="Wingdings" w:hAnsi="Wingdings" w:hint="default"/>
      </w:rPr>
    </w:lvl>
    <w:lvl w:ilvl="3" w:tplc="04100001" w:tentative="1">
      <w:start w:val="1"/>
      <w:numFmt w:val="bullet"/>
      <w:lvlText w:val=""/>
      <w:lvlJc w:val="left"/>
      <w:pPr>
        <w:ind w:left="9615" w:hanging="360"/>
      </w:pPr>
      <w:rPr>
        <w:rFonts w:ascii="Symbol" w:hAnsi="Symbol" w:hint="default"/>
      </w:rPr>
    </w:lvl>
    <w:lvl w:ilvl="4" w:tplc="04100003" w:tentative="1">
      <w:start w:val="1"/>
      <w:numFmt w:val="bullet"/>
      <w:lvlText w:val="o"/>
      <w:lvlJc w:val="left"/>
      <w:pPr>
        <w:ind w:left="10335" w:hanging="360"/>
      </w:pPr>
      <w:rPr>
        <w:rFonts w:ascii="Courier New" w:hAnsi="Courier New" w:cs="Courier New" w:hint="default"/>
      </w:rPr>
    </w:lvl>
    <w:lvl w:ilvl="5" w:tplc="04100005" w:tentative="1">
      <w:start w:val="1"/>
      <w:numFmt w:val="bullet"/>
      <w:lvlText w:val=""/>
      <w:lvlJc w:val="left"/>
      <w:pPr>
        <w:ind w:left="11055" w:hanging="360"/>
      </w:pPr>
      <w:rPr>
        <w:rFonts w:ascii="Wingdings" w:hAnsi="Wingdings" w:hint="default"/>
      </w:rPr>
    </w:lvl>
    <w:lvl w:ilvl="6" w:tplc="04100001" w:tentative="1">
      <w:start w:val="1"/>
      <w:numFmt w:val="bullet"/>
      <w:lvlText w:val=""/>
      <w:lvlJc w:val="left"/>
      <w:pPr>
        <w:ind w:left="11775" w:hanging="360"/>
      </w:pPr>
      <w:rPr>
        <w:rFonts w:ascii="Symbol" w:hAnsi="Symbol" w:hint="default"/>
      </w:rPr>
    </w:lvl>
    <w:lvl w:ilvl="7" w:tplc="04100003" w:tentative="1">
      <w:start w:val="1"/>
      <w:numFmt w:val="bullet"/>
      <w:lvlText w:val="o"/>
      <w:lvlJc w:val="left"/>
      <w:pPr>
        <w:ind w:left="12495" w:hanging="360"/>
      </w:pPr>
      <w:rPr>
        <w:rFonts w:ascii="Courier New" w:hAnsi="Courier New" w:cs="Courier New" w:hint="default"/>
      </w:rPr>
    </w:lvl>
    <w:lvl w:ilvl="8" w:tplc="04100005" w:tentative="1">
      <w:start w:val="1"/>
      <w:numFmt w:val="bullet"/>
      <w:lvlText w:val=""/>
      <w:lvlJc w:val="left"/>
      <w:pPr>
        <w:ind w:left="13215" w:hanging="360"/>
      </w:pPr>
      <w:rPr>
        <w:rFonts w:ascii="Wingdings" w:hAnsi="Wingdings" w:hint="default"/>
      </w:rPr>
    </w:lvl>
  </w:abstractNum>
  <w:abstractNum w:abstractNumId="19" w15:restartNumberingAfterBreak="0">
    <w:nsid w:val="469A4469"/>
    <w:multiLevelType w:val="hybridMultilevel"/>
    <w:tmpl w:val="0B9017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A41014"/>
    <w:multiLevelType w:val="multilevel"/>
    <w:tmpl w:val="BEC4E26E"/>
    <w:lvl w:ilvl="0">
      <w:start w:val="1"/>
      <w:numFmt w:val="lowerLetter"/>
      <w:lvlText w:val="%1)"/>
      <w:lvlJc w:val="right"/>
      <w:pPr>
        <w:tabs>
          <w:tab w:val="num" w:pos="785"/>
        </w:tabs>
        <w:ind w:left="785" w:hanging="360"/>
      </w:pPr>
      <w:rPr>
        <w:b/>
        <w:sz w:val="20"/>
      </w:rPr>
    </w:lvl>
    <w:lvl w:ilvl="1">
      <w:start w:val="1"/>
      <w:numFmt w:val="bullet"/>
      <w:lvlText w:val="-"/>
      <w:lvlJc w:val="left"/>
      <w:pPr>
        <w:ind w:left="1440" w:hanging="360"/>
      </w:pPr>
      <w:rPr>
        <w:rFonts w:ascii="Calibri" w:eastAsia="Times New Roman" w:hAnsi="Calibri" w:cs="Calibri"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D2CDC"/>
    <w:multiLevelType w:val="hybridMultilevel"/>
    <w:tmpl w:val="4F60880C"/>
    <w:lvl w:ilvl="0" w:tplc="0410000B">
      <w:start w:val="1"/>
      <w:numFmt w:val="bullet"/>
      <w:lvlText w:val=""/>
      <w:lvlJc w:val="left"/>
      <w:pPr>
        <w:ind w:left="5676" w:hanging="360"/>
      </w:pPr>
      <w:rPr>
        <w:rFonts w:ascii="Wingdings" w:hAnsi="Wingdings"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22" w15:restartNumberingAfterBreak="0">
    <w:nsid w:val="49AB7873"/>
    <w:multiLevelType w:val="hybridMultilevel"/>
    <w:tmpl w:val="87AAECE4"/>
    <w:lvl w:ilvl="0" w:tplc="2FD0BE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C2C6CC7"/>
    <w:multiLevelType w:val="hybridMultilevel"/>
    <w:tmpl w:val="9DCAD690"/>
    <w:lvl w:ilvl="0" w:tplc="0410000B">
      <w:start w:val="1"/>
      <w:numFmt w:val="bullet"/>
      <w:lvlText w:val=""/>
      <w:lvlJc w:val="left"/>
      <w:pPr>
        <w:ind w:left="7092" w:hanging="360"/>
      </w:pPr>
      <w:rPr>
        <w:rFonts w:ascii="Wingdings" w:hAnsi="Wingdings" w:hint="default"/>
      </w:rPr>
    </w:lvl>
    <w:lvl w:ilvl="1" w:tplc="04100003" w:tentative="1">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24" w15:restartNumberingAfterBreak="0">
    <w:nsid w:val="4D0634A8"/>
    <w:multiLevelType w:val="hybridMultilevel"/>
    <w:tmpl w:val="8C447120"/>
    <w:lvl w:ilvl="0" w:tplc="0410000B">
      <w:start w:val="1"/>
      <w:numFmt w:val="bullet"/>
      <w:lvlText w:val=""/>
      <w:lvlJc w:val="left"/>
      <w:pPr>
        <w:ind w:left="6380" w:hanging="360"/>
      </w:pPr>
      <w:rPr>
        <w:rFonts w:ascii="Wingdings" w:hAnsi="Wingdings" w:hint="default"/>
      </w:rPr>
    </w:lvl>
    <w:lvl w:ilvl="1" w:tplc="04100003" w:tentative="1">
      <w:start w:val="1"/>
      <w:numFmt w:val="bullet"/>
      <w:lvlText w:val="o"/>
      <w:lvlJc w:val="left"/>
      <w:pPr>
        <w:ind w:left="7100" w:hanging="360"/>
      </w:pPr>
      <w:rPr>
        <w:rFonts w:ascii="Courier New" w:hAnsi="Courier New" w:cs="Courier New" w:hint="default"/>
      </w:rPr>
    </w:lvl>
    <w:lvl w:ilvl="2" w:tplc="04100005" w:tentative="1">
      <w:start w:val="1"/>
      <w:numFmt w:val="bullet"/>
      <w:lvlText w:val=""/>
      <w:lvlJc w:val="left"/>
      <w:pPr>
        <w:ind w:left="7820" w:hanging="360"/>
      </w:pPr>
      <w:rPr>
        <w:rFonts w:ascii="Wingdings" w:hAnsi="Wingdings" w:hint="default"/>
      </w:rPr>
    </w:lvl>
    <w:lvl w:ilvl="3" w:tplc="04100001" w:tentative="1">
      <w:start w:val="1"/>
      <w:numFmt w:val="bullet"/>
      <w:lvlText w:val=""/>
      <w:lvlJc w:val="left"/>
      <w:pPr>
        <w:ind w:left="8540" w:hanging="360"/>
      </w:pPr>
      <w:rPr>
        <w:rFonts w:ascii="Symbol" w:hAnsi="Symbol" w:hint="default"/>
      </w:rPr>
    </w:lvl>
    <w:lvl w:ilvl="4" w:tplc="04100003" w:tentative="1">
      <w:start w:val="1"/>
      <w:numFmt w:val="bullet"/>
      <w:lvlText w:val="o"/>
      <w:lvlJc w:val="left"/>
      <w:pPr>
        <w:ind w:left="9260" w:hanging="360"/>
      </w:pPr>
      <w:rPr>
        <w:rFonts w:ascii="Courier New" w:hAnsi="Courier New" w:cs="Courier New" w:hint="default"/>
      </w:rPr>
    </w:lvl>
    <w:lvl w:ilvl="5" w:tplc="04100005" w:tentative="1">
      <w:start w:val="1"/>
      <w:numFmt w:val="bullet"/>
      <w:lvlText w:val=""/>
      <w:lvlJc w:val="left"/>
      <w:pPr>
        <w:ind w:left="9980" w:hanging="360"/>
      </w:pPr>
      <w:rPr>
        <w:rFonts w:ascii="Wingdings" w:hAnsi="Wingdings" w:hint="default"/>
      </w:rPr>
    </w:lvl>
    <w:lvl w:ilvl="6" w:tplc="04100001" w:tentative="1">
      <w:start w:val="1"/>
      <w:numFmt w:val="bullet"/>
      <w:lvlText w:val=""/>
      <w:lvlJc w:val="left"/>
      <w:pPr>
        <w:ind w:left="10700" w:hanging="360"/>
      </w:pPr>
      <w:rPr>
        <w:rFonts w:ascii="Symbol" w:hAnsi="Symbol" w:hint="default"/>
      </w:rPr>
    </w:lvl>
    <w:lvl w:ilvl="7" w:tplc="04100003" w:tentative="1">
      <w:start w:val="1"/>
      <w:numFmt w:val="bullet"/>
      <w:lvlText w:val="o"/>
      <w:lvlJc w:val="left"/>
      <w:pPr>
        <w:ind w:left="11420" w:hanging="360"/>
      </w:pPr>
      <w:rPr>
        <w:rFonts w:ascii="Courier New" w:hAnsi="Courier New" w:cs="Courier New" w:hint="default"/>
      </w:rPr>
    </w:lvl>
    <w:lvl w:ilvl="8" w:tplc="04100005" w:tentative="1">
      <w:start w:val="1"/>
      <w:numFmt w:val="bullet"/>
      <w:lvlText w:val=""/>
      <w:lvlJc w:val="left"/>
      <w:pPr>
        <w:ind w:left="12140" w:hanging="360"/>
      </w:pPr>
      <w:rPr>
        <w:rFonts w:ascii="Wingdings" w:hAnsi="Wingdings" w:hint="default"/>
      </w:rPr>
    </w:lvl>
  </w:abstractNum>
  <w:abstractNum w:abstractNumId="25" w15:restartNumberingAfterBreak="0">
    <w:nsid w:val="573A0E8D"/>
    <w:multiLevelType w:val="hybridMultilevel"/>
    <w:tmpl w:val="278C8A0A"/>
    <w:lvl w:ilvl="0" w:tplc="0410000B">
      <w:start w:val="1"/>
      <w:numFmt w:val="bullet"/>
      <w:lvlText w:val=""/>
      <w:lvlJc w:val="left"/>
      <w:pPr>
        <w:ind w:left="7092" w:hanging="360"/>
      </w:pPr>
      <w:rPr>
        <w:rFonts w:ascii="Wingdings" w:hAnsi="Wingdings" w:hint="default"/>
      </w:rPr>
    </w:lvl>
    <w:lvl w:ilvl="1" w:tplc="04100003" w:tentative="1">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26" w15:restartNumberingAfterBreak="0">
    <w:nsid w:val="574A6E0C"/>
    <w:multiLevelType w:val="hybridMultilevel"/>
    <w:tmpl w:val="20329CC2"/>
    <w:lvl w:ilvl="0" w:tplc="0410000B">
      <w:start w:val="1"/>
      <w:numFmt w:val="bullet"/>
      <w:lvlText w:val=""/>
      <w:lvlJc w:val="left"/>
      <w:pPr>
        <w:ind w:left="7095" w:hanging="360"/>
      </w:pPr>
      <w:rPr>
        <w:rFonts w:ascii="Wingdings" w:hAnsi="Wingdings" w:hint="default"/>
      </w:rPr>
    </w:lvl>
    <w:lvl w:ilvl="1" w:tplc="04100003" w:tentative="1">
      <w:start w:val="1"/>
      <w:numFmt w:val="bullet"/>
      <w:lvlText w:val="o"/>
      <w:lvlJc w:val="left"/>
      <w:pPr>
        <w:ind w:left="7815" w:hanging="360"/>
      </w:pPr>
      <w:rPr>
        <w:rFonts w:ascii="Courier New" w:hAnsi="Courier New" w:cs="Courier New" w:hint="default"/>
      </w:rPr>
    </w:lvl>
    <w:lvl w:ilvl="2" w:tplc="04100005" w:tentative="1">
      <w:start w:val="1"/>
      <w:numFmt w:val="bullet"/>
      <w:lvlText w:val=""/>
      <w:lvlJc w:val="left"/>
      <w:pPr>
        <w:ind w:left="853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9975" w:hanging="360"/>
      </w:pPr>
      <w:rPr>
        <w:rFonts w:ascii="Courier New" w:hAnsi="Courier New" w:cs="Courier New" w:hint="default"/>
      </w:rPr>
    </w:lvl>
    <w:lvl w:ilvl="5" w:tplc="04100005" w:tentative="1">
      <w:start w:val="1"/>
      <w:numFmt w:val="bullet"/>
      <w:lvlText w:val=""/>
      <w:lvlJc w:val="left"/>
      <w:pPr>
        <w:ind w:left="10695" w:hanging="360"/>
      </w:pPr>
      <w:rPr>
        <w:rFonts w:ascii="Wingdings" w:hAnsi="Wingdings" w:hint="default"/>
      </w:rPr>
    </w:lvl>
    <w:lvl w:ilvl="6" w:tplc="04100001" w:tentative="1">
      <w:start w:val="1"/>
      <w:numFmt w:val="bullet"/>
      <w:lvlText w:val=""/>
      <w:lvlJc w:val="left"/>
      <w:pPr>
        <w:ind w:left="11415" w:hanging="360"/>
      </w:pPr>
      <w:rPr>
        <w:rFonts w:ascii="Symbol" w:hAnsi="Symbol" w:hint="default"/>
      </w:rPr>
    </w:lvl>
    <w:lvl w:ilvl="7" w:tplc="04100003" w:tentative="1">
      <w:start w:val="1"/>
      <w:numFmt w:val="bullet"/>
      <w:lvlText w:val="o"/>
      <w:lvlJc w:val="left"/>
      <w:pPr>
        <w:ind w:left="12135" w:hanging="360"/>
      </w:pPr>
      <w:rPr>
        <w:rFonts w:ascii="Courier New" w:hAnsi="Courier New" w:cs="Courier New" w:hint="default"/>
      </w:rPr>
    </w:lvl>
    <w:lvl w:ilvl="8" w:tplc="04100005" w:tentative="1">
      <w:start w:val="1"/>
      <w:numFmt w:val="bullet"/>
      <w:lvlText w:val=""/>
      <w:lvlJc w:val="left"/>
      <w:pPr>
        <w:ind w:left="12855" w:hanging="360"/>
      </w:pPr>
      <w:rPr>
        <w:rFonts w:ascii="Wingdings" w:hAnsi="Wingdings" w:hint="default"/>
      </w:rPr>
    </w:lvl>
  </w:abstractNum>
  <w:abstractNum w:abstractNumId="27" w15:restartNumberingAfterBreak="0">
    <w:nsid w:val="64000FB6"/>
    <w:multiLevelType w:val="hybridMultilevel"/>
    <w:tmpl w:val="09F2DE0A"/>
    <w:lvl w:ilvl="0" w:tplc="0410000B">
      <w:start w:val="1"/>
      <w:numFmt w:val="bullet"/>
      <w:lvlText w:val=""/>
      <w:lvlJc w:val="left"/>
      <w:pPr>
        <w:ind w:left="7091" w:hanging="360"/>
      </w:pPr>
      <w:rPr>
        <w:rFonts w:ascii="Wingdings" w:hAnsi="Wingdings" w:hint="default"/>
      </w:rPr>
    </w:lvl>
    <w:lvl w:ilvl="1" w:tplc="04100003" w:tentative="1">
      <w:start w:val="1"/>
      <w:numFmt w:val="bullet"/>
      <w:lvlText w:val="o"/>
      <w:lvlJc w:val="left"/>
      <w:pPr>
        <w:ind w:left="7811" w:hanging="360"/>
      </w:pPr>
      <w:rPr>
        <w:rFonts w:ascii="Courier New" w:hAnsi="Courier New" w:cs="Courier New" w:hint="default"/>
      </w:rPr>
    </w:lvl>
    <w:lvl w:ilvl="2" w:tplc="04100005" w:tentative="1">
      <w:start w:val="1"/>
      <w:numFmt w:val="bullet"/>
      <w:lvlText w:val=""/>
      <w:lvlJc w:val="left"/>
      <w:pPr>
        <w:ind w:left="8531" w:hanging="360"/>
      </w:pPr>
      <w:rPr>
        <w:rFonts w:ascii="Wingdings" w:hAnsi="Wingdings" w:hint="default"/>
      </w:rPr>
    </w:lvl>
    <w:lvl w:ilvl="3" w:tplc="04100001" w:tentative="1">
      <w:start w:val="1"/>
      <w:numFmt w:val="bullet"/>
      <w:lvlText w:val=""/>
      <w:lvlJc w:val="left"/>
      <w:pPr>
        <w:ind w:left="9251" w:hanging="360"/>
      </w:pPr>
      <w:rPr>
        <w:rFonts w:ascii="Symbol" w:hAnsi="Symbol" w:hint="default"/>
      </w:rPr>
    </w:lvl>
    <w:lvl w:ilvl="4" w:tplc="04100003" w:tentative="1">
      <w:start w:val="1"/>
      <w:numFmt w:val="bullet"/>
      <w:lvlText w:val="o"/>
      <w:lvlJc w:val="left"/>
      <w:pPr>
        <w:ind w:left="9971" w:hanging="360"/>
      </w:pPr>
      <w:rPr>
        <w:rFonts w:ascii="Courier New" w:hAnsi="Courier New" w:cs="Courier New" w:hint="default"/>
      </w:rPr>
    </w:lvl>
    <w:lvl w:ilvl="5" w:tplc="04100005" w:tentative="1">
      <w:start w:val="1"/>
      <w:numFmt w:val="bullet"/>
      <w:lvlText w:val=""/>
      <w:lvlJc w:val="left"/>
      <w:pPr>
        <w:ind w:left="10691" w:hanging="360"/>
      </w:pPr>
      <w:rPr>
        <w:rFonts w:ascii="Wingdings" w:hAnsi="Wingdings" w:hint="default"/>
      </w:rPr>
    </w:lvl>
    <w:lvl w:ilvl="6" w:tplc="04100001" w:tentative="1">
      <w:start w:val="1"/>
      <w:numFmt w:val="bullet"/>
      <w:lvlText w:val=""/>
      <w:lvlJc w:val="left"/>
      <w:pPr>
        <w:ind w:left="11411" w:hanging="360"/>
      </w:pPr>
      <w:rPr>
        <w:rFonts w:ascii="Symbol" w:hAnsi="Symbol" w:hint="default"/>
      </w:rPr>
    </w:lvl>
    <w:lvl w:ilvl="7" w:tplc="04100003" w:tentative="1">
      <w:start w:val="1"/>
      <w:numFmt w:val="bullet"/>
      <w:lvlText w:val="o"/>
      <w:lvlJc w:val="left"/>
      <w:pPr>
        <w:ind w:left="12131" w:hanging="360"/>
      </w:pPr>
      <w:rPr>
        <w:rFonts w:ascii="Courier New" w:hAnsi="Courier New" w:cs="Courier New" w:hint="default"/>
      </w:rPr>
    </w:lvl>
    <w:lvl w:ilvl="8" w:tplc="04100005" w:tentative="1">
      <w:start w:val="1"/>
      <w:numFmt w:val="bullet"/>
      <w:lvlText w:val=""/>
      <w:lvlJc w:val="left"/>
      <w:pPr>
        <w:ind w:left="12851" w:hanging="360"/>
      </w:pPr>
      <w:rPr>
        <w:rFonts w:ascii="Wingdings" w:hAnsi="Wingdings" w:hint="default"/>
      </w:rPr>
    </w:lvl>
  </w:abstractNum>
  <w:abstractNum w:abstractNumId="28" w15:restartNumberingAfterBreak="0">
    <w:nsid w:val="67904E78"/>
    <w:multiLevelType w:val="hybridMultilevel"/>
    <w:tmpl w:val="2076D838"/>
    <w:lvl w:ilvl="0" w:tplc="0410000B">
      <w:start w:val="1"/>
      <w:numFmt w:val="bullet"/>
      <w:lvlText w:val=""/>
      <w:lvlJc w:val="left"/>
      <w:pPr>
        <w:ind w:left="6384" w:hanging="360"/>
      </w:pPr>
      <w:rPr>
        <w:rFonts w:ascii="Wingdings" w:hAnsi="Wingdings"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29" w15:restartNumberingAfterBreak="0">
    <w:nsid w:val="6B946AF8"/>
    <w:multiLevelType w:val="hybridMultilevel"/>
    <w:tmpl w:val="E736B74C"/>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30" w15:restartNumberingAfterBreak="0">
    <w:nsid w:val="6D291C13"/>
    <w:multiLevelType w:val="hybridMultilevel"/>
    <w:tmpl w:val="11D0A168"/>
    <w:lvl w:ilvl="0" w:tplc="04100011">
      <w:start w:val="1"/>
      <w:numFmt w:val="decimal"/>
      <w:lvlText w:val="%1)"/>
      <w:lvlJc w:val="left"/>
      <w:pPr>
        <w:ind w:left="644"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D3457E"/>
    <w:multiLevelType w:val="hybridMultilevel"/>
    <w:tmpl w:val="7FC40836"/>
    <w:lvl w:ilvl="0" w:tplc="0410000B">
      <w:start w:val="1"/>
      <w:numFmt w:val="bullet"/>
      <w:lvlText w:val=""/>
      <w:lvlJc w:val="left"/>
      <w:pPr>
        <w:ind w:left="933" w:hanging="360"/>
      </w:pPr>
      <w:rPr>
        <w:rFonts w:ascii="Wingdings" w:hAnsi="Wingdings" w:hint="defaul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32" w15:restartNumberingAfterBreak="0">
    <w:nsid w:val="780D5586"/>
    <w:multiLevelType w:val="hybridMultilevel"/>
    <w:tmpl w:val="035E9E48"/>
    <w:lvl w:ilvl="0" w:tplc="AA96B08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8D02647"/>
    <w:multiLevelType w:val="multilevel"/>
    <w:tmpl w:val="75582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8436FD"/>
    <w:multiLevelType w:val="hybridMultilevel"/>
    <w:tmpl w:val="4D9602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8"/>
  </w:num>
  <w:num w:numId="3">
    <w:abstractNumId w:val="31"/>
  </w:num>
  <w:num w:numId="4">
    <w:abstractNumId w:val="19"/>
  </w:num>
  <w:num w:numId="5">
    <w:abstractNumId w:val="34"/>
  </w:num>
  <w:num w:numId="6">
    <w:abstractNumId w:val="14"/>
  </w:num>
  <w:num w:numId="7">
    <w:abstractNumId w:val="3"/>
  </w:num>
  <w:num w:numId="8">
    <w:abstractNumId w:val="25"/>
  </w:num>
  <w:num w:numId="9">
    <w:abstractNumId w:val="5"/>
  </w:num>
  <w:num w:numId="10">
    <w:abstractNumId w:val="3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0"/>
  </w:num>
  <w:num w:numId="15">
    <w:abstractNumId w:val="8"/>
  </w:num>
  <w:num w:numId="16">
    <w:abstractNumId w:val="24"/>
  </w:num>
  <w:num w:numId="17">
    <w:abstractNumId w:val="28"/>
  </w:num>
  <w:num w:numId="18">
    <w:abstractNumId w:val="9"/>
  </w:num>
  <w:num w:numId="19">
    <w:abstractNumId w:val="21"/>
  </w:num>
  <w:num w:numId="20">
    <w:abstractNumId w:val="4"/>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12"/>
  </w:num>
  <w:num w:numId="26">
    <w:abstractNumId w:val="15"/>
  </w:num>
  <w:num w:numId="27">
    <w:abstractNumId w:val="17"/>
  </w:num>
  <w:num w:numId="28">
    <w:abstractNumId w:val="27"/>
  </w:num>
  <w:num w:numId="29">
    <w:abstractNumId w:val="29"/>
  </w:num>
  <w:num w:numId="30">
    <w:abstractNumId w:val="13"/>
  </w:num>
  <w:num w:numId="31">
    <w:abstractNumId w:val="2"/>
  </w:num>
  <w:num w:numId="32">
    <w:abstractNumId w:val="11"/>
  </w:num>
  <w:num w:numId="33">
    <w:abstractNumId w:val="6"/>
  </w:num>
  <w:num w:numId="34">
    <w:abstractNumId w:val="1"/>
  </w:num>
  <w:num w:numId="35">
    <w:abstractNumId w:val="16"/>
  </w:num>
  <w:num w:numId="36">
    <w:abstractNumId w:val="7"/>
    <w:lvlOverride w:ilvl="0"/>
    <w:lvlOverride w:ilvl="1"/>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981"/>
    <w:rsid w:val="0000381D"/>
    <w:rsid w:val="00034D72"/>
    <w:rsid w:val="000463A9"/>
    <w:rsid w:val="00055425"/>
    <w:rsid w:val="00056252"/>
    <w:rsid w:val="0005699D"/>
    <w:rsid w:val="00062AAF"/>
    <w:rsid w:val="00094E2D"/>
    <w:rsid w:val="000D297D"/>
    <w:rsid w:val="000E7C1D"/>
    <w:rsid w:val="00103CA9"/>
    <w:rsid w:val="00106B02"/>
    <w:rsid w:val="00116402"/>
    <w:rsid w:val="001175B6"/>
    <w:rsid w:val="00132CB0"/>
    <w:rsid w:val="00175E9A"/>
    <w:rsid w:val="00182ECC"/>
    <w:rsid w:val="00183E9B"/>
    <w:rsid w:val="00196FFB"/>
    <w:rsid w:val="001A1F91"/>
    <w:rsid w:val="001A585D"/>
    <w:rsid w:val="001D0C4E"/>
    <w:rsid w:val="00217B99"/>
    <w:rsid w:val="00221FDC"/>
    <w:rsid w:val="0022470A"/>
    <w:rsid w:val="00224894"/>
    <w:rsid w:val="002252D3"/>
    <w:rsid w:val="00247BC6"/>
    <w:rsid w:val="002766EB"/>
    <w:rsid w:val="002A3544"/>
    <w:rsid w:val="002C134C"/>
    <w:rsid w:val="002D4D49"/>
    <w:rsid w:val="002D52FD"/>
    <w:rsid w:val="002F0435"/>
    <w:rsid w:val="0030496D"/>
    <w:rsid w:val="003074BA"/>
    <w:rsid w:val="00323981"/>
    <w:rsid w:val="00350872"/>
    <w:rsid w:val="00357F53"/>
    <w:rsid w:val="00386272"/>
    <w:rsid w:val="00390EAB"/>
    <w:rsid w:val="00391108"/>
    <w:rsid w:val="003A2905"/>
    <w:rsid w:val="003C0E41"/>
    <w:rsid w:val="003C0E5D"/>
    <w:rsid w:val="003C67A7"/>
    <w:rsid w:val="003C6F81"/>
    <w:rsid w:val="003E5CD1"/>
    <w:rsid w:val="003F53A7"/>
    <w:rsid w:val="00407A16"/>
    <w:rsid w:val="00410524"/>
    <w:rsid w:val="00415265"/>
    <w:rsid w:val="004261DF"/>
    <w:rsid w:val="00427FB2"/>
    <w:rsid w:val="0043361C"/>
    <w:rsid w:val="004554DB"/>
    <w:rsid w:val="00464645"/>
    <w:rsid w:val="00486C87"/>
    <w:rsid w:val="00492F3B"/>
    <w:rsid w:val="004B0907"/>
    <w:rsid w:val="004B4C7E"/>
    <w:rsid w:val="004E5588"/>
    <w:rsid w:val="004F148D"/>
    <w:rsid w:val="004F3504"/>
    <w:rsid w:val="004F66AF"/>
    <w:rsid w:val="005044A2"/>
    <w:rsid w:val="00512B59"/>
    <w:rsid w:val="00514F8A"/>
    <w:rsid w:val="00521FAC"/>
    <w:rsid w:val="00522CC3"/>
    <w:rsid w:val="0053256F"/>
    <w:rsid w:val="0056360A"/>
    <w:rsid w:val="00572327"/>
    <w:rsid w:val="00597FC3"/>
    <w:rsid w:val="005A4846"/>
    <w:rsid w:val="005A69D4"/>
    <w:rsid w:val="005A7493"/>
    <w:rsid w:val="005B11AA"/>
    <w:rsid w:val="005E006F"/>
    <w:rsid w:val="005E54CA"/>
    <w:rsid w:val="005E54EE"/>
    <w:rsid w:val="005E5898"/>
    <w:rsid w:val="00641AE7"/>
    <w:rsid w:val="00641F00"/>
    <w:rsid w:val="00646B4E"/>
    <w:rsid w:val="00655941"/>
    <w:rsid w:val="00666C08"/>
    <w:rsid w:val="00685034"/>
    <w:rsid w:val="00690D8E"/>
    <w:rsid w:val="006A055D"/>
    <w:rsid w:val="006A3C9E"/>
    <w:rsid w:val="006C2EF4"/>
    <w:rsid w:val="006C3846"/>
    <w:rsid w:val="006C4620"/>
    <w:rsid w:val="006D7562"/>
    <w:rsid w:val="006E10B2"/>
    <w:rsid w:val="006F2120"/>
    <w:rsid w:val="00703008"/>
    <w:rsid w:val="00722B6C"/>
    <w:rsid w:val="00752023"/>
    <w:rsid w:val="007570DB"/>
    <w:rsid w:val="00764F10"/>
    <w:rsid w:val="00771B10"/>
    <w:rsid w:val="00775377"/>
    <w:rsid w:val="00781A31"/>
    <w:rsid w:val="007A24B6"/>
    <w:rsid w:val="007A3836"/>
    <w:rsid w:val="007B3A81"/>
    <w:rsid w:val="007C5945"/>
    <w:rsid w:val="007D73F2"/>
    <w:rsid w:val="007E257F"/>
    <w:rsid w:val="007F1CC6"/>
    <w:rsid w:val="00806917"/>
    <w:rsid w:val="0081011B"/>
    <w:rsid w:val="008137AC"/>
    <w:rsid w:val="0082176F"/>
    <w:rsid w:val="008363AD"/>
    <w:rsid w:val="008573C4"/>
    <w:rsid w:val="00874FDB"/>
    <w:rsid w:val="008B02DB"/>
    <w:rsid w:val="00916E39"/>
    <w:rsid w:val="00920447"/>
    <w:rsid w:val="00931EDE"/>
    <w:rsid w:val="009528B9"/>
    <w:rsid w:val="00953574"/>
    <w:rsid w:val="00956E8A"/>
    <w:rsid w:val="00965A9C"/>
    <w:rsid w:val="00974413"/>
    <w:rsid w:val="009751BE"/>
    <w:rsid w:val="0098187D"/>
    <w:rsid w:val="00993857"/>
    <w:rsid w:val="00994F98"/>
    <w:rsid w:val="0099751B"/>
    <w:rsid w:val="009A10FB"/>
    <w:rsid w:val="009C4573"/>
    <w:rsid w:val="009F1E0B"/>
    <w:rsid w:val="00A042AA"/>
    <w:rsid w:val="00A10D67"/>
    <w:rsid w:val="00A20DA7"/>
    <w:rsid w:val="00A434BB"/>
    <w:rsid w:val="00A6168B"/>
    <w:rsid w:val="00A673E6"/>
    <w:rsid w:val="00A94378"/>
    <w:rsid w:val="00AC6487"/>
    <w:rsid w:val="00AE1A21"/>
    <w:rsid w:val="00AF3375"/>
    <w:rsid w:val="00AF52D9"/>
    <w:rsid w:val="00B379B0"/>
    <w:rsid w:val="00B611D2"/>
    <w:rsid w:val="00B61FAD"/>
    <w:rsid w:val="00B71EA3"/>
    <w:rsid w:val="00B75173"/>
    <w:rsid w:val="00B77DED"/>
    <w:rsid w:val="00BC7FD0"/>
    <w:rsid w:val="00BD46C3"/>
    <w:rsid w:val="00BE1C3E"/>
    <w:rsid w:val="00C012BA"/>
    <w:rsid w:val="00C12A7C"/>
    <w:rsid w:val="00C141C1"/>
    <w:rsid w:val="00C15E6D"/>
    <w:rsid w:val="00C544D3"/>
    <w:rsid w:val="00C60A82"/>
    <w:rsid w:val="00C7559F"/>
    <w:rsid w:val="00C869D6"/>
    <w:rsid w:val="00CF250F"/>
    <w:rsid w:val="00D05868"/>
    <w:rsid w:val="00D10C60"/>
    <w:rsid w:val="00D147F7"/>
    <w:rsid w:val="00D175DF"/>
    <w:rsid w:val="00D67669"/>
    <w:rsid w:val="00D749B9"/>
    <w:rsid w:val="00D86E43"/>
    <w:rsid w:val="00D95E82"/>
    <w:rsid w:val="00DA3D09"/>
    <w:rsid w:val="00DA53BC"/>
    <w:rsid w:val="00DB1E8A"/>
    <w:rsid w:val="00DC5569"/>
    <w:rsid w:val="00DD3098"/>
    <w:rsid w:val="00DF0464"/>
    <w:rsid w:val="00E06A88"/>
    <w:rsid w:val="00E23739"/>
    <w:rsid w:val="00E31709"/>
    <w:rsid w:val="00E3613C"/>
    <w:rsid w:val="00E40AB8"/>
    <w:rsid w:val="00E4524D"/>
    <w:rsid w:val="00E46487"/>
    <w:rsid w:val="00E525E9"/>
    <w:rsid w:val="00E71824"/>
    <w:rsid w:val="00E7406C"/>
    <w:rsid w:val="00E76730"/>
    <w:rsid w:val="00E81626"/>
    <w:rsid w:val="00E84864"/>
    <w:rsid w:val="00EA2A49"/>
    <w:rsid w:val="00EE613C"/>
    <w:rsid w:val="00F16455"/>
    <w:rsid w:val="00F24874"/>
    <w:rsid w:val="00F52CB9"/>
    <w:rsid w:val="00F720F6"/>
    <w:rsid w:val="00F82A34"/>
    <w:rsid w:val="00F86DF6"/>
    <w:rsid w:val="00FB4A5B"/>
    <w:rsid w:val="00FC5EC7"/>
    <w:rsid w:val="00FD640F"/>
    <w:rsid w:val="00FF0096"/>
    <w:rsid w:val="00FF26B4"/>
    <w:rsid w:val="00FF5F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8E41"/>
  <w15:docId w15:val="{B55BD620-9551-4160-9A33-152D4163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7B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7B99"/>
    <w:rPr>
      <w:color w:val="000080"/>
      <w:u w:val="single"/>
    </w:rPr>
  </w:style>
  <w:style w:type="paragraph" w:styleId="Intestazione">
    <w:name w:val="header"/>
    <w:basedOn w:val="Normale"/>
    <w:link w:val="IntestazioneCarattere"/>
    <w:rsid w:val="00217B99"/>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217B99"/>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17B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B99"/>
    <w:rPr>
      <w:rFonts w:ascii="Tahoma" w:hAnsi="Tahoma" w:cs="Tahoma"/>
      <w:sz w:val="16"/>
      <w:szCs w:val="16"/>
    </w:rPr>
  </w:style>
  <w:style w:type="table" w:styleId="Grigliatabella">
    <w:name w:val="Table Grid"/>
    <w:basedOn w:val="Tabellanormale"/>
    <w:uiPriority w:val="59"/>
    <w:rsid w:val="0005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7E25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57F"/>
  </w:style>
  <w:style w:type="paragraph" w:styleId="Paragrafoelenco">
    <w:name w:val="List Paragraph"/>
    <w:basedOn w:val="Normale"/>
    <w:uiPriority w:val="34"/>
    <w:qFormat/>
    <w:rsid w:val="00685034"/>
    <w:pPr>
      <w:ind w:left="720"/>
      <w:contextualSpacing/>
    </w:pPr>
  </w:style>
  <w:style w:type="paragraph" w:styleId="NormaleWeb">
    <w:name w:val="Normal (Web)"/>
    <w:basedOn w:val="Normale"/>
    <w:unhideWhenUsed/>
    <w:rsid w:val="00E525E9"/>
    <w:pPr>
      <w:spacing w:before="100" w:beforeAutospacing="1" w:after="119" w:line="240" w:lineRule="auto"/>
    </w:pPr>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qFormat/>
    <w:rsid w:val="00E525E9"/>
    <w:pPr>
      <w:widowControl w:val="0"/>
      <w:suppressAutoHyphens/>
      <w:spacing w:after="0" w:line="240" w:lineRule="auto"/>
      <w:jc w:val="both"/>
    </w:pPr>
    <w:rPr>
      <w:rFonts w:ascii="Calibri" w:eastAsia="Droid Sans Fallback" w:hAnsi="Calibri" w:cs="Lohit Devanagari"/>
      <w:b/>
      <w:bCs/>
      <w:kern w:val="2"/>
      <w:szCs w:val="24"/>
      <w:lang w:eastAsia="zh-CN" w:bidi="hi-IN"/>
    </w:rPr>
  </w:style>
  <w:style w:type="character" w:customStyle="1" w:styleId="SottotitoloCarattere">
    <w:name w:val="Sottotitolo Carattere"/>
    <w:basedOn w:val="Carpredefinitoparagrafo"/>
    <w:link w:val="Sottotitolo"/>
    <w:rsid w:val="00E525E9"/>
    <w:rPr>
      <w:rFonts w:ascii="Calibri" w:eastAsia="Droid Sans Fallback" w:hAnsi="Calibri" w:cs="Lohit Devanagari"/>
      <w:b/>
      <w:bCs/>
      <w:kern w:val="2"/>
      <w:szCs w:val="24"/>
      <w:lang w:eastAsia="zh-CN" w:bidi="hi-IN"/>
    </w:rPr>
  </w:style>
  <w:style w:type="character" w:styleId="Rimandocommento">
    <w:name w:val="annotation reference"/>
    <w:semiHidden/>
    <w:rsid w:val="00DB1E8A"/>
    <w:rPr>
      <w:sz w:val="16"/>
      <w:szCs w:val="16"/>
    </w:rPr>
  </w:style>
  <w:style w:type="paragraph" w:styleId="Testocommento">
    <w:name w:val="annotation text"/>
    <w:basedOn w:val="Normale"/>
    <w:link w:val="TestocommentoCarattere"/>
    <w:semiHidden/>
    <w:rsid w:val="00DB1E8A"/>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DB1E8A"/>
    <w:rPr>
      <w:rFonts w:ascii="Times New Roman" w:eastAsia="Times New Roman" w:hAnsi="Times New Roman" w:cs="Times New Roman"/>
      <w:sz w:val="20"/>
      <w:szCs w:val="20"/>
      <w:lang w:eastAsia="it-IT"/>
    </w:rPr>
  </w:style>
  <w:style w:type="character" w:customStyle="1" w:styleId="Rimandonotaapidipagina1">
    <w:name w:val="Rimando nota a piè di pagina1"/>
    <w:basedOn w:val="Carpredefinitoparagrafo"/>
    <w:rsid w:val="0000381D"/>
    <w:rPr>
      <w:rFonts w:ascii="Times New Roman" w:hAnsi="Times New Roman" w:cs="Times New Roman" w:hint="default"/>
      <w:vertAlign w:val="superscript"/>
    </w:rPr>
  </w:style>
  <w:style w:type="character" w:customStyle="1" w:styleId="Caratteredellanota">
    <w:name w:val="Carattere della nota"/>
    <w:rsid w:val="0000381D"/>
  </w:style>
  <w:style w:type="paragraph" w:customStyle="1" w:styleId="Default">
    <w:name w:val="Default"/>
    <w:qFormat/>
    <w:rsid w:val="004554DB"/>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4554DB"/>
    <w:rPr>
      <w:b/>
      <w:bCs/>
    </w:rPr>
  </w:style>
  <w:style w:type="paragraph" w:customStyle="1" w:styleId="Didefault">
    <w:name w:val="Di default"/>
    <w:rsid w:val="0043361C"/>
    <w:pPr>
      <w:spacing w:after="0" w:line="240" w:lineRule="auto"/>
    </w:pPr>
    <w:rPr>
      <w:rFonts w:ascii="Helvetica Neue" w:eastAsia="Helvetica Neue" w:hAnsi="Helvetica Neue" w:cs="Helvetica Neue"/>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4868">
      <w:bodyDiv w:val="1"/>
      <w:marLeft w:val="0"/>
      <w:marRight w:val="0"/>
      <w:marTop w:val="0"/>
      <w:marBottom w:val="0"/>
      <w:divBdr>
        <w:top w:val="none" w:sz="0" w:space="0" w:color="auto"/>
        <w:left w:val="none" w:sz="0" w:space="0" w:color="auto"/>
        <w:bottom w:val="none" w:sz="0" w:space="0" w:color="auto"/>
        <w:right w:val="none" w:sz="0" w:space="0" w:color="auto"/>
      </w:divBdr>
    </w:div>
    <w:div w:id="400831505">
      <w:bodyDiv w:val="1"/>
      <w:marLeft w:val="0"/>
      <w:marRight w:val="0"/>
      <w:marTop w:val="0"/>
      <w:marBottom w:val="0"/>
      <w:divBdr>
        <w:top w:val="none" w:sz="0" w:space="0" w:color="auto"/>
        <w:left w:val="none" w:sz="0" w:space="0" w:color="auto"/>
        <w:bottom w:val="none" w:sz="0" w:space="0" w:color="auto"/>
        <w:right w:val="none" w:sz="0" w:space="0" w:color="auto"/>
      </w:divBdr>
    </w:div>
    <w:div w:id="429668442">
      <w:bodyDiv w:val="1"/>
      <w:marLeft w:val="0"/>
      <w:marRight w:val="0"/>
      <w:marTop w:val="0"/>
      <w:marBottom w:val="0"/>
      <w:divBdr>
        <w:top w:val="none" w:sz="0" w:space="0" w:color="auto"/>
        <w:left w:val="none" w:sz="0" w:space="0" w:color="auto"/>
        <w:bottom w:val="none" w:sz="0" w:space="0" w:color="auto"/>
        <w:right w:val="none" w:sz="0" w:space="0" w:color="auto"/>
      </w:divBdr>
    </w:div>
    <w:div w:id="883909293">
      <w:bodyDiv w:val="1"/>
      <w:marLeft w:val="0"/>
      <w:marRight w:val="0"/>
      <w:marTop w:val="0"/>
      <w:marBottom w:val="0"/>
      <w:divBdr>
        <w:top w:val="none" w:sz="0" w:space="0" w:color="auto"/>
        <w:left w:val="none" w:sz="0" w:space="0" w:color="auto"/>
        <w:bottom w:val="none" w:sz="0" w:space="0" w:color="auto"/>
        <w:right w:val="none" w:sz="0" w:space="0" w:color="auto"/>
      </w:divBdr>
    </w:div>
    <w:div w:id="1603031563">
      <w:bodyDiv w:val="1"/>
      <w:marLeft w:val="0"/>
      <w:marRight w:val="0"/>
      <w:marTop w:val="0"/>
      <w:marBottom w:val="0"/>
      <w:divBdr>
        <w:top w:val="none" w:sz="0" w:space="0" w:color="auto"/>
        <w:left w:val="none" w:sz="0" w:space="0" w:color="auto"/>
        <w:bottom w:val="none" w:sz="0" w:space="0" w:color="auto"/>
        <w:right w:val="none" w:sz="0" w:space="0" w:color="auto"/>
      </w:divBdr>
      <w:divsChild>
        <w:div w:id="1321498969">
          <w:marLeft w:val="0"/>
          <w:marRight w:val="0"/>
          <w:marTop w:val="0"/>
          <w:marBottom w:val="0"/>
          <w:divBdr>
            <w:top w:val="none" w:sz="0" w:space="0" w:color="auto"/>
            <w:left w:val="none" w:sz="0" w:space="0" w:color="auto"/>
            <w:bottom w:val="none" w:sz="0" w:space="0" w:color="auto"/>
            <w:right w:val="none" w:sz="0" w:space="0" w:color="auto"/>
          </w:divBdr>
        </w:div>
        <w:div w:id="125390308">
          <w:marLeft w:val="0"/>
          <w:marRight w:val="0"/>
          <w:marTop w:val="0"/>
          <w:marBottom w:val="0"/>
          <w:divBdr>
            <w:top w:val="none" w:sz="0" w:space="0" w:color="auto"/>
            <w:left w:val="none" w:sz="0" w:space="0" w:color="auto"/>
            <w:bottom w:val="none" w:sz="0" w:space="0" w:color="auto"/>
            <w:right w:val="none" w:sz="0" w:space="0" w:color="auto"/>
          </w:divBdr>
        </w:div>
        <w:div w:id="1420059625">
          <w:marLeft w:val="0"/>
          <w:marRight w:val="0"/>
          <w:marTop w:val="0"/>
          <w:marBottom w:val="0"/>
          <w:divBdr>
            <w:top w:val="none" w:sz="0" w:space="0" w:color="auto"/>
            <w:left w:val="none" w:sz="0" w:space="0" w:color="auto"/>
            <w:bottom w:val="none" w:sz="0" w:space="0" w:color="auto"/>
            <w:right w:val="none" w:sz="0" w:space="0" w:color="auto"/>
          </w:divBdr>
        </w:div>
        <w:div w:id="266811669">
          <w:marLeft w:val="0"/>
          <w:marRight w:val="0"/>
          <w:marTop w:val="0"/>
          <w:marBottom w:val="0"/>
          <w:divBdr>
            <w:top w:val="none" w:sz="0" w:space="0" w:color="auto"/>
            <w:left w:val="none" w:sz="0" w:space="0" w:color="auto"/>
            <w:bottom w:val="none" w:sz="0" w:space="0" w:color="auto"/>
            <w:right w:val="none" w:sz="0" w:space="0" w:color="auto"/>
          </w:divBdr>
        </w:div>
        <w:div w:id="1767654155">
          <w:marLeft w:val="0"/>
          <w:marRight w:val="0"/>
          <w:marTop w:val="0"/>
          <w:marBottom w:val="0"/>
          <w:divBdr>
            <w:top w:val="none" w:sz="0" w:space="0" w:color="auto"/>
            <w:left w:val="none" w:sz="0" w:space="0" w:color="auto"/>
            <w:bottom w:val="none" w:sz="0" w:space="0" w:color="auto"/>
            <w:right w:val="none" w:sz="0" w:space="0" w:color="auto"/>
          </w:divBdr>
        </w:div>
        <w:div w:id="362899003">
          <w:marLeft w:val="0"/>
          <w:marRight w:val="0"/>
          <w:marTop w:val="0"/>
          <w:marBottom w:val="0"/>
          <w:divBdr>
            <w:top w:val="none" w:sz="0" w:space="0" w:color="auto"/>
            <w:left w:val="none" w:sz="0" w:space="0" w:color="auto"/>
            <w:bottom w:val="none" w:sz="0" w:space="0" w:color="auto"/>
            <w:right w:val="none" w:sz="0" w:space="0" w:color="auto"/>
          </w:divBdr>
        </w:div>
        <w:div w:id="293143322">
          <w:marLeft w:val="0"/>
          <w:marRight w:val="0"/>
          <w:marTop w:val="0"/>
          <w:marBottom w:val="0"/>
          <w:divBdr>
            <w:top w:val="none" w:sz="0" w:space="0" w:color="auto"/>
            <w:left w:val="none" w:sz="0" w:space="0" w:color="auto"/>
            <w:bottom w:val="none" w:sz="0" w:space="0" w:color="auto"/>
            <w:right w:val="none" w:sz="0" w:space="0" w:color="auto"/>
          </w:divBdr>
        </w:div>
        <w:div w:id="236675811">
          <w:marLeft w:val="0"/>
          <w:marRight w:val="0"/>
          <w:marTop w:val="0"/>
          <w:marBottom w:val="0"/>
          <w:divBdr>
            <w:top w:val="none" w:sz="0" w:space="0" w:color="auto"/>
            <w:left w:val="none" w:sz="0" w:space="0" w:color="auto"/>
            <w:bottom w:val="none" w:sz="0" w:space="0" w:color="auto"/>
            <w:right w:val="none" w:sz="0" w:space="0" w:color="auto"/>
          </w:divBdr>
        </w:div>
        <w:div w:id="1331592533">
          <w:marLeft w:val="0"/>
          <w:marRight w:val="0"/>
          <w:marTop w:val="0"/>
          <w:marBottom w:val="0"/>
          <w:divBdr>
            <w:top w:val="none" w:sz="0" w:space="0" w:color="auto"/>
            <w:left w:val="none" w:sz="0" w:space="0" w:color="auto"/>
            <w:bottom w:val="none" w:sz="0" w:space="0" w:color="auto"/>
            <w:right w:val="none" w:sz="0" w:space="0" w:color="auto"/>
          </w:divBdr>
        </w:div>
        <w:div w:id="1098523457">
          <w:marLeft w:val="0"/>
          <w:marRight w:val="0"/>
          <w:marTop w:val="0"/>
          <w:marBottom w:val="0"/>
          <w:divBdr>
            <w:top w:val="none" w:sz="0" w:space="0" w:color="auto"/>
            <w:left w:val="none" w:sz="0" w:space="0" w:color="auto"/>
            <w:bottom w:val="none" w:sz="0" w:space="0" w:color="auto"/>
            <w:right w:val="none" w:sz="0" w:space="0" w:color="auto"/>
          </w:divBdr>
        </w:div>
        <w:div w:id="201287994">
          <w:marLeft w:val="0"/>
          <w:marRight w:val="0"/>
          <w:marTop w:val="0"/>
          <w:marBottom w:val="0"/>
          <w:divBdr>
            <w:top w:val="none" w:sz="0" w:space="0" w:color="auto"/>
            <w:left w:val="none" w:sz="0" w:space="0" w:color="auto"/>
            <w:bottom w:val="none" w:sz="0" w:space="0" w:color="auto"/>
            <w:right w:val="none" w:sz="0" w:space="0" w:color="auto"/>
          </w:divBdr>
        </w:div>
        <w:div w:id="1797092936">
          <w:marLeft w:val="0"/>
          <w:marRight w:val="0"/>
          <w:marTop w:val="0"/>
          <w:marBottom w:val="0"/>
          <w:divBdr>
            <w:top w:val="none" w:sz="0" w:space="0" w:color="auto"/>
            <w:left w:val="none" w:sz="0" w:space="0" w:color="auto"/>
            <w:bottom w:val="none" w:sz="0" w:space="0" w:color="auto"/>
            <w:right w:val="none" w:sz="0" w:space="0" w:color="auto"/>
          </w:divBdr>
        </w:div>
        <w:div w:id="1103498134">
          <w:marLeft w:val="0"/>
          <w:marRight w:val="0"/>
          <w:marTop w:val="0"/>
          <w:marBottom w:val="0"/>
          <w:divBdr>
            <w:top w:val="none" w:sz="0" w:space="0" w:color="auto"/>
            <w:left w:val="none" w:sz="0" w:space="0" w:color="auto"/>
            <w:bottom w:val="none" w:sz="0" w:space="0" w:color="auto"/>
            <w:right w:val="none" w:sz="0" w:space="0" w:color="auto"/>
          </w:divBdr>
        </w:div>
        <w:div w:id="2023316047">
          <w:marLeft w:val="0"/>
          <w:marRight w:val="0"/>
          <w:marTop w:val="0"/>
          <w:marBottom w:val="0"/>
          <w:divBdr>
            <w:top w:val="none" w:sz="0" w:space="0" w:color="auto"/>
            <w:left w:val="none" w:sz="0" w:space="0" w:color="auto"/>
            <w:bottom w:val="none" w:sz="0" w:space="0" w:color="auto"/>
            <w:right w:val="none" w:sz="0" w:space="0" w:color="auto"/>
          </w:divBdr>
        </w:div>
        <w:div w:id="544100747">
          <w:marLeft w:val="0"/>
          <w:marRight w:val="0"/>
          <w:marTop w:val="0"/>
          <w:marBottom w:val="0"/>
          <w:divBdr>
            <w:top w:val="none" w:sz="0" w:space="0" w:color="auto"/>
            <w:left w:val="none" w:sz="0" w:space="0" w:color="auto"/>
            <w:bottom w:val="none" w:sz="0" w:space="0" w:color="auto"/>
            <w:right w:val="none" w:sz="0" w:space="0" w:color="auto"/>
          </w:divBdr>
        </w:div>
        <w:div w:id="1723290050">
          <w:marLeft w:val="0"/>
          <w:marRight w:val="0"/>
          <w:marTop w:val="0"/>
          <w:marBottom w:val="0"/>
          <w:divBdr>
            <w:top w:val="none" w:sz="0" w:space="0" w:color="auto"/>
            <w:left w:val="none" w:sz="0" w:space="0" w:color="auto"/>
            <w:bottom w:val="none" w:sz="0" w:space="0" w:color="auto"/>
            <w:right w:val="none" w:sz="0" w:space="0" w:color="auto"/>
          </w:divBdr>
        </w:div>
        <w:div w:id="855196968">
          <w:marLeft w:val="0"/>
          <w:marRight w:val="0"/>
          <w:marTop w:val="0"/>
          <w:marBottom w:val="0"/>
          <w:divBdr>
            <w:top w:val="none" w:sz="0" w:space="0" w:color="auto"/>
            <w:left w:val="none" w:sz="0" w:space="0" w:color="auto"/>
            <w:bottom w:val="none" w:sz="0" w:space="0" w:color="auto"/>
            <w:right w:val="none" w:sz="0" w:space="0" w:color="auto"/>
          </w:divBdr>
        </w:div>
        <w:div w:id="997807049">
          <w:marLeft w:val="0"/>
          <w:marRight w:val="0"/>
          <w:marTop w:val="0"/>
          <w:marBottom w:val="0"/>
          <w:divBdr>
            <w:top w:val="none" w:sz="0" w:space="0" w:color="auto"/>
            <w:left w:val="none" w:sz="0" w:space="0" w:color="auto"/>
            <w:bottom w:val="none" w:sz="0" w:space="0" w:color="auto"/>
            <w:right w:val="none" w:sz="0" w:space="0" w:color="auto"/>
          </w:divBdr>
        </w:div>
        <w:div w:id="2027170863">
          <w:marLeft w:val="0"/>
          <w:marRight w:val="0"/>
          <w:marTop w:val="0"/>
          <w:marBottom w:val="0"/>
          <w:divBdr>
            <w:top w:val="none" w:sz="0" w:space="0" w:color="auto"/>
            <w:left w:val="none" w:sz="0" w:space="0" w:color="auto"/>
            <w:bottom w:val="none" w:sz="0" w:space="0" w:color="auto"/>
            <w:right w:val="none" w:sz="0" w:space="0" w:color="auto"/>
          </w:divBdr>
        </w:div>
        <w:div w:id="260143559">
          <w:marLeft w:val="0"/>
          <w:marRight w:val="0"/>
          <w:marTop w:val="0"/>
          <w:marBottom w:val="0"/>
          <w:divBdr>
            <w:top w:val="none" w:sz="0" w:space="0" w:color="auto"/>
            <w:left w:val="none" w:sz="0" w:space="0" w:color="auto"/>
            <w:bottom w:val="none" w:sz="0" w:space="0" w:color="auto"/>
            <w:right w:val="none" w:sz="0" w:space="0" w:color="auto"/>
          </w:divBdr>
        </w:div>
        <w:div w:id="84083385">
          <w:marLeft w:val="0"/>
          <w:marRight w:val="0"/>
          <w:marTop w:val="0"/>
          <w:marBottom w:val="0"/>
          <w:divBdr>
            <w:top w:val="none" w:sz="0" w:space="0" w:color="auto"/>
            <w:left w:val="none" w:sz="0" w:space="0" w:color="auto"/>
            <w:bottom w:val="none" w:sz="0" w:space="0" w:color="auto"/>
            <w:right w:val="none" w:sz="0" w:space="0" w:color="auto"/>
          </w:divBdr>
        </w:div>
        <w:div w:id="1777821304">
          <w:marLeft w:val="0"/>
          <w:marRight w:val="0"/>
          <w:marTop w:val="0"/>
          <w:marBottom w:val="0"/>
          <w:divBdr>
            <w:top w:val="none" w:sz="0" w:space="0" w:color="auto"/>
            <w:left w:val="none" w:sz="0" w:space="0" w:color="auto"/>
            <w:bottom w:val="none" w:sz="0" w:space="0" w:color="auto"/>
            <w:right w:val="none" w:sz="0" w:space="0" w:color="auto"/>
          </w:divBdr>
        </w:div>
        <w:div w:id="1032849422">
          <w:marLeft w:val="0"/>
          <w:marRight w:val="0"/>
          <w:marTop w:val="0"/>
          <w:marBottom w:val="0"/>
          <w:divBdr>
            <w:top w:val="none" w:sz="0" w:space="0" w:color="auto"/>
            <w:left w:val="none" w:sz="0" w:space="0" w:color="auto"/>
            <w:bottom w:val="none" w:sz="0" w:space="0" w:color="auto"/>
            <w:right w:val="none" w:sz="0" w:space="0" w:color="auto"/>
          </w:divBdr>
        </w:div>
        <w:div w:id="2035812351">
          <w:marLeft w:val="0"/>
          <w:marRight w:val="0"/>
          <w:marTop w:val="0"/>
          <w:marBottom w:val="0"/>
          <w:divBdr>
            <w:top w:val="none" w:sz="0" w:space="0" w:color="auto"/>
            <w:left w:val="none" w:sz="0" w:space="0" w:color="auto"/>
            <w:bottom w:val="none" w:sz="0" w:space="0" w:color="auto"/>
            <w:right w:val="none" w:sz="0" w:space="0" w:color="auto"/>
          </w:divBdr>
        </w:div>
        <w:div w:id="1114130145">
          <w:marLeft w:val="0"/>
          <w:marRight w:val="0"/>
          <w:marTop w:val="0"/>
          <w:marBottom w:val="0"/>
          <w:divBdr>
            <w:top w:val="none" w:sz="0" w:space="0" w:color="auto"/>
            <w:left w:val="none" w:sz="0" w:space="0" w:color="auto"/>
            <w:bottom w:val="none" w:sz="0" w:space="0" w:color="auto"/>
            <w:right w:val="none" w:sz="0" w:space="0" w:color="auto"/>
          </w:divBdr>
        </w:div>
        <w:div w:id="988824838">
          <w:marLeft w:val="0"/>
          <w:marRight w:val="0"/>
          <w:marTop w:val="0"/>
          <w:marBottom w:val="0"/>
          <w:divBdr>
            <w:top w:val="none" w:sz="0" w:space="0" w:color="auto"/>
            <w:left w:val="none" w:sz="0" w:space="0" w:color="auto"/>
            <w:bottom w:val="none" w:sz="0" w:space="0" w:color="auto"/>
            <w:right w:val="none" w:sz="0" w:space="0" w:color="auto"/>
          </w:divBdr>
        </w:div>
        <w:div w:id="581764884">
          <w:marLeft w:val="0"/>
          <w:marRight w:val="0"/>
          <w:marTop w:val="0"/>
          <w:marBottom w:val="0"/>
          <w:divBdr>
            <w:top w:val="none" w:sz="0" w:space="0" w:color="auto"/>
            <w:left w:val="none" w:sz="0" w:space="0" w:color="auto"/>
            <w:bottom w:val="none" w:sz="0" w:space="0" w:color="auto"/>
            <w:right w:val="none" w:sz="0" w:space="0" w:color="auto"/>
          </w:divBdr>
        </w:div>
        <w:div w:id="625966635">
          <w:marLeft w:val="0"/>
          <w:marRight w:val="0"/>
          <w:marTop w:val="0"/>
          <w:marBottom w:val="0"/>
          <w:divBdr>
            <w:top w:val="none" w:sz="0" w:space="0" w:color="auto"/>
            <w:left w:val="none" w:sz="0" w:space="0" w:color="auto"/>
            <w:bottom w:val="none" w:sz="0" w:space="0" w:color="auto"/>
            <w:right w:val="none" w:sz="0" w:space="0" w:color="auto"/>
          </w:divBdr>
        </w:div>
        <w:div w:id="1439258606">
          <w:marLeft w:val="0"/>
          <w:marRight w:val="0"/>
          <w:marTop w:val="0"/>
          <w:marBottom w:val="0"/>
          <w:divBdr>
            <w:top w:val="none" w:sz="0" w:space="0" w:color="auto"/>
            <w:left w:val="none" w:sz="0" w:space="0" w:color="auto"/>
            <w:bottom w:val="none" w:sz="0" w:space="0" w:color="auto"/>
            <w:right w:val="none" w:sz="0" w:space="0" w:color="auto"/>
          </w:divBdr>
        </w:div>
        <w:div w:id="1784381413">
          <w:marLeft w:val="0"/>
          <w:marRight w:val="0"/>
          <w:marTop w:val="0"/>
          <w:marBottom w:val="0"/>
          <w:divBdr>
            <w:top w:val="none" w:sz="0" w:space="0" w:color="auto"/>
            <w:left w:val="none" w:sz="0" w:space="0" w:color="auto"/>
            <w:bottom w:val="none" w:sz="0" w:space="0" w:color="auto"/>
            <w:right w:val="none" w:sz="0" w:space="0" w:color="auto"/>
          </w:divBdr>
        </w:div>
        <w:div w:id="487326265">
          <w:marLeft w:val="0"/>
          <w:marRight w:val="0"/>
          <w:marTop w:val="0"/>
          <w:marBottom w:val="0"/>
          <w:divBdr>
            <w:top w:val="none" w:sz="0" w:space="0" w:color="auto"/>
            <w:left w:val="none" w:sz="0" w:space="0" w:color="auto"/>
            <w:bottom w:val="none" w:sz="0" w:space="0" w:color="auto"/>
            <w:right w:val="none" w:sz="0" w:space="0" w:color="auto"/>
          </w:divBdr>
        </w:div>
        <w:div w:id="975256695">
          <w:marLeft w:val="0"/>
          <w:marRight w:val="0"/>
          <w:marTop w:val="0"/>
          <w:marBottom w:val="0"/>
          <w:divBdr>
            <w:top w:val="none" w:sz="0" w:space="0" w:color="auto"/>
            <w:left w:val="none" w:sz="0" w:space="0" w:color="auto"/>
            <w:bottom w:val="none" w:sz="0" w:space="0" w:color="auto"/>
            <w:right w:val="none" w:sz="0" w:space="0" w:color="auto"/>
          </w:divBdr>
        </w:div>
        <w:div w:id="1286036519">
          <w:marLeft w:val="0"/>
          <w:marRight w:val="0"/>
          <w:marTop w:val="0"/>
          <w:marBottom w:val="0"/>
          <w:divBdr>
            <w:top w:val="none" w:sz="0" w:space="0" w:color="auto"/>
            <w:left w:val="none" w:sz="0" w:space="0" w:color="auto"/>
            <w:bottom w:val="none" w:sz="0" w:space="0" w:color="auto"/>
            <w:right w:val="none" w:sz="0" w:space="0" w:color="auto"/>
          </w:divBdr>
        </w:div>
        <w:div w:id="1981835822">
          <w:marLeft w:val="0"/>
          <w:marRight w:val="0"/>
          <w:marTop w:val="0"/>
          <w:marBottom w:val="0"/>
          <w:divBdr>
            <w:top w:val="none" w:sz="0" w:space="0" w:color="auto"/>
            <w:left w:val="none" w:sz="0" w:space="0" w:color="auto"/>
            <w:bottom w:val="none" w:sz="0" w:space="0" w:color="auto"/>
            <w:right w:val="none" w:sz="0" w:space="0" w:color="auto"/>
          </w:divBdr>
        </w:div>
        <w:div w:id="312030989">
          <w:marLeft w:val="0"/>
          <w:marRight w:val="0"/>
          <w:marTop w:val="0"/>
          <w:marBottom w:val="0"/>
          <w:divBdr>
            <w:top w:val="none" w:sz="0" w:space="0" w:color="auto"/>
            <w:left w:val="none" w:sz="0" w:space="0" w:color="auto"/>
            <w:bottom w:val="none" w:sz="0" w:space="0" w:color="auto"/>
            <w:right w:val="none" w:sz="0" w:space="0" w:color="auto"/>
          </w:divBdr>
        </w:div>
        <w:div w:id="1930770429">
          <w:marLeft w:val="0"/>
          <w:marRight w:val="0"/>
          <w:marTop w:val="0"/>
          <w:marBottom w:val="0"/>
          <w:divBdr>
            <w:top w:val="none" w:sz="0" w:space="0" w:color="auto"/>
            <w:left w:val="none" w:sz="0" w:space="0" w:color="auto"/>
            <w:bottom w:val="none" w:sz="0" w:space="0" w:color="auto"/>
            <w:right w:val="none" w:sz="0" w:space="0" w:color="auto"/>
          </w:divBdr>
        </w:div>
        <w:div w:id="90324130">
          <w:marLeft w:val="0"/>
          <w:marRight w:val="0"/>
          <w:marTop w:val="0"/>
          <w:marBottom w:val="0"/>
          <w:divBdr>
            <w:top w:val="none" w:sz="0" w:space="0" w:color="auto"/>
            <w:left w:val="none" w:sz="0" w:space="0" w:color="auto"/>
            <w:bottom w:val="none" w:sz="0" w:space="0" w:color="auto"/>
            <w:right w:val="none" w:sz="0" w:space="0" w:color="auto"/>
          </w:divBdr>
        </w:div>
        <w:div w:id="1058090050">
          <w:marLeft w:val="0"/>
          <w:marRight w:val="0"/>
          <w:marTop w:val="0"/>
          <w:marBottom w:val="0"/>
          <w:divBdr>
            <w:top w:val="none" w:sz="0" w:space="0" w:color="auto"/>
            <w:left w:val="none" w:sz="0" w:space="0" w:color="auto"/>
            <w:bottom w:val="none" w:sz="0" w:space="0" w:color="auto"/>
            <w:right w:val="none" w:sz="0" w:space="0" w:color="auto"/>
          </w:divBdr>
        </w:div>
        <w:div w:id="1940676623">
          <w:marLeft w:val="0"/>
          <w:marRight w:val="0"/>
          <w:marTop w:val="0"/>
          <w:marBottom w:val="0"/>
          <w:divBdr>
            <w:top w:val="none" w:sz="0" w:space="0" w:color="auto"/>
            <w:left w:val="none" w:sz="0" w:space="0" w:color="auto"/>
            <w:bottom w:val="none" w:sz="0" w:space="0" w:color="auto"/>
            <w:right w:val="none" w:sz="0" w:space="0" w:color="auto"/>
          </w:divBdr>
        </w:div>
        <w:div w:id="1408726903">
          <w:marLeft w:val="0"/>
          <w:marRight w:val="0"/>
          <w:marTop w:val="0"/>
          <w:marBottom w:val="0"/>
          <w:divBdr>
            <w:top w:val="none" w:sz="0" w:space="0" w:color="auto"/>
            <w:left w:val="none" w:sz="0" w:space="0" w:color="auto"/>
            <w:bottom w:val="none" w:sz="0" w:space="0" w:color="auto"/>
            <w:right w:val="none" w:sz="0" w:space="0" w:color="auto"/>
          </w:divBdr>
        </w:div>
        <w:div w:id="1121267748">
          <w:marLeft w:val="0"/>
          <w:marRight w:val="0"/>
          <w:marTop w:val="0"/>
          <w:marBottom w:val="0"/>
          <w:divBdr>
            <w:top w:val="none" w:sz="0" w:space="0" w:color="auto"/>
            <w:left w:val="none" w:sz="0" w:space="0" w:color="auto"/>
            <w:bottom w:val="none" w:sz="0" w:space="0" w:color="auto"/>
            <w:right w:val="none" w:sz="0" w:space="0" w:color="auto"/>
          </w:divBdr>
        </w:div>
        <w:div w:id="2003966599">
          <w:marLeft w:val="0"/>
          <w:marRight w:val="0"/>
          <w:marTop w:val="0"/>
          <w:marBottom w:val="0"/>
          <w:divBdr>
            <w:top w:val="none" w:sz="0" w:space="0" w:color="auto"/>
            <w:left w:val="none" w:sz="0" w:space="0" w:color="auto"/>
            <w:bottom w:val="none" w:sz="0" w:space="0" w:color="auto"/>
            <w:right w:val="none" w:sz="0" w:space="0" w:color="auto"/>
          </w:divBdr>
        </w:div>
        <w:div w:id="940063446">
          <w:marLeft w:val="0"/>
          <w:marRight w:val="0"/>
          <w:marTop w:val="0"/>
          <w:marBottom w:val="0"/>
          <w:divBdr>
            <w:top w:val="none" w:sz="0" w:space="0" w:color="auto"/>
            <w:left w:val="none" w:sz="0" w:space="0" w:color="auto"/>
            <w:bottom w:val="none" w:sz="0" w:space="0" w:color="auto"/>
            <w:right w:val="none" w:sz="0" w:space="0" w:color="auto"/>
          </w:divBdr>
        </w:div>
        <w:div w:id="709963533">
          <w:marLeft w:val="0"/>
          <w:marRight w:val="0"/>
          <w:marTop w:val="0"/>
          <w:marBottom w:val="0"/>
          <w:divBdr>
            <w:top w:val="none" w:sz="0" w:space="0" w:color="auto"/>
            <w:left w:val="none" w:sz="0" w:space="0" w:color="auto"/>
            <w:bottom w:val="none" w:sz="0" w:space="0" w:color="auto"/>
            <w:right w:val="none" w:sz="0" w:space="0" w:color="auto"/>
          </w:divBdr>
        </w:div>
        <w:div w:id="186214727">
          <w:marLeft w:val="0"/>
          <w:marRight w:val="0"/>
          <w:marTop w:val="0"/>
          <w:marBottom w:val="0"/>
          <w:divBdr>
            <w:top w:val="none" w:sz="0" w:space="0" w:color="auto"/>
            <w:left w:val="none" w:sz="0" w:space="0" w:color="auto"/>
            <w:bottom w:val="none" w:sz="0" w:space="0" w:color="auto"/>
            <w:right w:val="none" w:sz="0" w:space="0" w:color="auto"/>
          </w:divBdr>
        </w:div>
        <w:div w:id="1954700978">
          <w:marLeft w:val="0"/>
          <w:marRight w:val="0"/>
          <w:marTop w:val="0"/>
          <w:marBottom w:val="0"/>
          <w:divBdr>
            <w:top w:val="none" w:sz="0" w:space="0" w:color="auto"/>
            <w:left w:val="none" w:sz="0" w:space="0" w:color="auto"/>
            <w:bottom w:val="none" w:sz="0" w:space="0" w:color="auto"/>
            <w:right w:val="none" w:sz="0" w:space="0" w:color="auto"/>
          </w:divBdr>
        </w:div>
        <w:div w:id="97603381">
          <w:marLeft w:val="0"/>
          <w:marRight w:val="0"/>
          <w:marTop w:val="0"/>
          <w:marBottom w:val="0"/>
          <w:divBdr>
            <w:top w:val="none" w:sz="0" w:space="0" w:color="auto"/>
            <w:left w:val="none" w:sz="0" w:space="0" w:color="auto"/>
            <w:bottom w:val="none" w:sz="0" w:space="0" w:color="auto"/>
            <w:right w:val="none" w:sz="0" w:space="0" w:color="auto"/>
          </w:divBdr>
        </w:div>
        <w:div w:id="1027609471">
          <w:marLeft w:val="0"/>
          <w:marRight w:val="0"/>
          <w:marTop w:val="0"/>
          <w:marBottom w:val="0"/>
          <w:divBdr>
            <w:top w:val="none" w:sz="0" w:space="0" w:color="auto"/>
            <w:left w:val="none" w:sz="0" w:space="0" w:color="auto"/>
            <w:bottom w:val="none" w:sz="0" w:space="0" w:color="auto"/>
            <w:right w:val="none" w:sz="0" w:space="0" w:color="auto"/>
          </w:divBdr>
        </w:div>
        <w:div w:id="1808744428">
          <w:marLeft w:val="0"/>
          <w:marRight w:val="0"/>
          <w:marTop w:val="0"/>
          <w:marBottom w:val="0"/>
          <w:divBdr>
            <w:top w:val="none" w:sz="0" w:space="0" w:color="auto"/>
            <w:left w:val="none" w:sz="0" w:space="0" w:color="auto"/>
            <w:bottom w:val="none" w:sz="0" w:space="0" w:color="auto"/>
            <w:right w:val="none" w:sz="0" w:space="0" w:color="auto"/>
          </w:divBdr>
        </w:div>
        <w:div w:id="1391074991">
          <w:marLeft w:val="0"/>
          <w:marRight w:val="0"/>
          <w:marTop w:val="0"/>
          <w:marBottom w:val="0"/>
          <w:divBdr>
            <w:top w:val="none" w:sz="0" w:space="0" w:color="auto"/>
            <w:left w:val="none" w:sz="0" w:space="0" w:color="auto"/>
            <w:bottom w:val="none" w:sz="0" w:space="0" w:color="auto"/>
            <w:right w:val="none" w:sz="0" w:space="0" w:color="auto"/>
          </w:divBdr>
        </w:div>
        <w:div w:id="996692907">
          <w:marLeft w:val="0"/>
          <w:marRight w:val="0"/>
          <w:marTop w:val="0"/>
          <w:marBottom w:val="0"/>
          <w:divBdr>
            <w:top w:val="none" w:sz="0" w:space="0" w:color="auto"/>
            <w:left w:val="none" w:sz="0" w:space="0" w:color="auto"/>
            <w:bottom w:val="none" w:sz="0" w:space="0" w:color="auto"/>
            <w:right w:val="none" w:sz="0" w:space="0" w:color="auto"/>
          </w:divBdr>
        </w:div>
        <w:div w:id="1860460702">
          <w:marLeft w:val="0"/>
          <w:marRight w:val="0"/>
          <w:marTop w:val="0"/>
          <w:marBottom w:val="0"/>
          <w:divBdr>
            <w:top w:val="none" w:sz="0" w:space="0" w:color="auto"/>
            <w:left w:val="none" w:sz="0" w:space="0" w:color="auto"/>
            <w:bottom w:val="none" w:sz="0" w:space="0" w:color="auto"/>
            <w:right w:val="none" w:sz="0" w:space="0" w:color="auto"/>
          </w:divBdr>
        </w:div>
        <w:div w:id="755325958">
          <w:marLeft w:val="0"/>
          <w:marRight w:val="0"/>
          <w:marTop w:val="0"/>
          <w:marBottom w:val="0"/>
          <w:divBdr>
            <w:top w:val="none" w:sz="0" w:space="0" w:color="auto"/>
            <w:left w:val="none" w:sz="0" w:space="0" w:color="auto"/>
            <w:bottom w:val="none" w:sz="0" w:space="0" w:color="auto"/>
            <w:right w:val="none" w:sz="0" w:space="0" w:color="auto"/>
          </w:divBdr>
        </w:div>
        <w:div w:id="1762800521">
          <w:marLeft w:val="0"/>
          <w:marRight w:val="0"/>
          <w:marTop w:val="0"/>
          <w:marBottom w:val="0"/>
          <w:divBdr>
            <w:top w:val="none" w:sz="0" w:space="0" w:color="auto"/>
            <w:left w:val="none" w:sz="0" w:space="0" w:color="auto"/>
            <w:bottom w:val="none" w:sz="0" w:space="0" w:color="auto"/>
            <w:right w:val="none" w:sz="0" w:space="0" w:color="auto"/>
          </w:divBdr>
        </w:div>
        <w:div w:id="782652115">
          <w:marLeft w:val="0"/>
          <w:marRight w:val="0"/>
          <w:marTop w:val="0"/>
          <w:marBottom w:val="0"/>
          <w:divBdr>
            <w:top w:val="none" w:sz="0" w:space="0" w:color="auto"/>
            <w:left w:val="none" w:sz="0" w:space="0" w:color="auto"/>
            <w:bottom w:val="none" w:sz="0" w:space="0" w:color="auto"/>
            <w:right w:val="none" w:sz="0" w:space="0" w:color="auto"/>
          </w:divBdr>
        </w:div>
        <w:div w:id="2065981647">
          <w:marLeft w:val="0"/>
          <w:marRight w:val="0"/>
          <w:marTop w:val="0"/>
          <w:marBottom w:val="0"/>
          <w:divBdr>
            <w:top w:val="none" w:sz="0" w:space="0" w:color="auto"/>
            <w:left w:val="none" w:sz="0" w:space="0" w:color="auto"/>
            <w:bottom w:val="none" w:sz="0" w:space="0" w:color="auto"/>
            <w:right w:val="none" w:sz="0" w:space="0" w:color="auto"/>
          </w:divBdr>
        </w:div>
        <w:div w:id="332032504">
          <w:marLeft w:val="0"/>
          <w:marRight w:val="0"/>
          <w:marTop w:val="0"/>
          <w:marBottom w:val="0"/>
          <w:divBdr>
            <w:top w:val="none" w:sz="0" w:space="0" w:color="auto"/>
            <w:left w:val="none" w:sz="0" w:space="0" w:color="auto"/>
            <w:bottom w:val="none" w:sz="0" w:space="0" w:color="auto"/>
            <w:right w:val="none" w:sz="0" w:space="0" w:color="auto"/>
          </w:divBdr>
        </w:div>
        <w:div w:id="1864779202">
          <w:marLeft w:val="0"/>
          <w:marRight w:val="0"/>
          <w:marTop w:val="0"/>
          <w:marBottom w:val="0"/>
          <w:divBdr>
            <w:top w:val="none" w:sz="0" w:space="0" w:color="auto"/>
            <w:left w:val="none" w:sz="0" w:space="0" w:color="auto"/>
            <w:bottom w:val="none" w:sz="0" w:space="0" w:color="auto"/>
            <w:right w:val="none" w:sz="0" w:space="0" w:color="auto"/>
          </w:divBdr>
        </w:div>
        <w:div w:id="1150439930">
          <w:marLeft w:val="0"/>
          <w:marRight w:val="0"/>
          <w:marTop w:val="0"/>
          <w:marBottom w:val="0"/>
          <w:divBdr>
            <w:top w:val="none" w:sz="0" w:space="0" w:color="auto"/>
            <w:left w:val="none" w:sz="0" w:space="0" w:color="auto"/>
            <w:bottom w:val="none" w:sz="0" w:space="0" w:color="auto"/>
            <w:right w:val="none" w:sz="0" w:space="0" w:color="auto"/>
          </w:divBdr>
        </w:div>
        <w:div w:id="2111463456">
          <w:marLeft w:val="0"/>
          <w:marRight w:val="0"/>
          <w:marTop w:val="0"/>
          <w:marBottom w:val="0"/>
          <w:divBdr>
            <w:top w:val="none" w:sz="0" w:space="0" w:color="auto"/>
            <w:left w:val="none" w:sz="0" w:space="0" w:color="auto"/>
            <w:bottom w:val="none" w:sz="0" w:space="0" w:color="auto"/>
            <w:right w:val="none" w:sz="0" w:space="0" w:color="auto"/>
          </w:divBdr>
        </w:div>
      </w:divsChild>
    </w:div>
    <w:div w:id="1647902881">
      <w:bodyDiv w:val="1"/>
      <w:marLeft w:val="0"/>
      <w:marRight w:val="0"/>
      <w:marTop w:val="0"/>
      <w:marBottom w:val="0"/>
      <w:divBdr>
        <w:top w:val="none" w:sz="0" w:space="0" w:color="auto"/>
        <w:left w:val="none" w:sz="0" w:space="0" w:color="auto"/>
        <w:bottom w:val="none" w:sz="0" w:space="0" w:color="auto"/>
        <w:right w:val="none" w:sz="0" w:space="0" w:color="auto"/>
      </w:divBdr>
    </w:div>
    <w:div w:id="1913617383">
      <w:bodyDiv w:val="1"/>
      <w:marLeft w:val="0"/>
      <w:marRight w:val="0"/>
      <w:marTop w:val="0"/>
      <w:marBottom w:val="0"/>
      <w:divBdr>
        <w:top w:val="none" w:sz="0" w:space="0" w:color="auto"/>
        <w:left w:val="none" w:sz="0" w:space="0" w:color="auto"/>
        <w:bottom w:val="none" w:sz="0" w:space="0" w:color="auto"/>
        <w:right w:val="none" w:sz="0" w:space="0" w:color="auto"/>
      </w:divBdr>
    </w:div>
    <w:div w:id="1925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ic81300l@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ic81300l@istruzion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roic81300l@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roic81300l@pec.istruzione.it" TargetMode="External"/><Relationship Id="rId4" Type="http://schemas.openxmlformats.org/officeDocument/2006/relationships/hyperlink" Target="http://www.icportotoll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5F1B-C4DD-4164-A733-8B8DA361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Monia Baravelli</cp:lastModifiedBy>
  <cp:revision>9</cp:revision>
  <cp:lastPrinted>2017-01-19T08:36:00Z</cp:lastPrinted>
  <dcterms:created xsi:type="dcterms:W3CDTF">2019-01-29T10:18:00Z</dcterms:created>
  <dcterms:modified xsi:type="dcterms:W3CDTF">2020-05-21T10:09:00Z</dcterms:modified>
</cp:coreProperties>
</file>