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AA53" w14:textId="7B2BDE0C" w:rsidR="0030699A" w:rsidRPr="00F92A24" w:rsidRDefault="007C5B3B" w:rsidP="007C5B3B">
      <w:pPr>
        <w:spacing w:line="240" w:lineRule="auto"/>
        <w:jc w:val="center"/>
        <w:rPr>
          <w:rFonts w:ascii="Bell MT" w:hAnsi="Bell MT"/>
          <w:sz w:val="24"/>
        </w:rPr>
      </w:pPr>
      <w:r>
        <w:rPr>
          <w:noProof/>
          <w:lang w:val="it-IT"/>
        </w:rPr>
        <w:drawing>
          <wp:anchor distT="0" distB="0" distL="114300" distR="114300" simplePos="0" relativeHeight="251661312" behindDoc="0" locked="0" layoutInCell="1" allowOverlap="1" wp14:anchorId="2DB67987" wp14:editId="0440F83A">
            <wp:simplePos x="0" y="0"/>
            <wp:positionH relativeFrom="column">
              <wp:posOffset>5884545</wp:posOffset>
            </wp:positionH>
            <wp:positionV relativeFrom="paragraph">
              <wp:posOffset>0</wp:posOffset>
            </wp:positionV>
            <wp:extent cx="447040" cy="51816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179">
        <w:rPr>
          <w:noProof/>
          <w:lang w:val="it-IT"/>
        </w:rPr>
        <w:drawing>
          <wp:anchor distT="0" distB="0" distL="114300" distR="114300" simplePos="0" relativeHeight="251662336" behindDoc="0" locked="0" layoutInCell="1" allowOverlap="1" wp14:anchorId="0B2BC0A8" wp14:editId="6076B302">
            <wp:simplePos x="0" y="0"/>
            <wp:positionH relativeFrom="column">
              <wp:posOffset>-13335</wp:posOffset>
            </wp:positionH>
            <wp:positionV relativeFrom="paragraph">
              <wp:posOffset>635</wp:posOffset>
            </wp:positionV>
            <wp:extent cx="833755" cy="586740"/>
            <wp:effectExtent l="0" t="0" r="4445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99A">
        <w:rPr>
          <w:rFonts w:ascii="Times New Roman" w:eastAsia="Times New Roman" w:hAnsi="Times New Roman"/>
          <w:noProof/>
          <w:sz w:val="12"/>
          <w:lang w:val="it-IT"/>
        </w:rPr>
        <w:drawing>
          <wp:anchor distT="0" distB="0" distL="114300" distR="114300" simplePos="0" relativeHeight="251659264" behindDoc="1" locked="0" layoutInCell="1" allowOverlap="1" wp14:anchorId="4C60F726" wp14:editId="1713D273">
            <wp:simplePos x="0" y="0"/>
            <wp:positionH relativeFrom="column">
              <wp:posOffset>69215</wp:posOffset>
            </wp:positionH>
            <wp:positionV relativeFrom="paragraph">
              <wp:posOffset>-1323340</wp:posOffset>
            </wp:positionV>
            <wp:extent cx="748665" cy="533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9A" w:rsidRPr="00F92A24">
        <w:rPr>
          <w:rFonts w:ascii="Bell MT" w:hAnsi="Bell MT"/>
          <w:b/>
          <w:sz w:val="24"/>
        </w:rPr>
        <w:t xml:space="preserve">ISTITUTO COMPRENSIVO </w:t>
      </w:r>
      <w:r w:rsidR="0030699A" w:rsidRPr="00F92A24">
        <w:rPr>
          <w:rFonts w:ascii="Bell MT" w:hAnsi="Bell MT"/>
          <w:b/>
          <w:bCs/>
          <w:sz w:val="24"/>
        </w:rPr>
        <w:t>STATALE</w:t>
      </w:r>
      <w:r w:rsidR="0030699A" w:rsidRPr="00F92A24">
        <w:rPr>
          <w:rFonts w:ascii="Bell MT" w:hAnsi="Bell MT"/>
          <w:sz w:val="24"/>
        </w:rPr>
        <w:t xml:space="preserve"> </w:t>
      </w:r>
      <w:r w:rsidR="0030699A" w:rsidRPr="00F92A24">
        <w:rPr>
          <w:rFonts w:ascii="Bell MT" w:hAnsi="Bell MT"/>
          <w:b/>
          <w:sz w:val="24"/>
        </w:rPr>
        <w:t>PORTO TOLLE</w:t>
      </w:r>
    </w:p>
    <w:p w14:paraId="6AB4FBF4" w14:textId="77777777" w:rsidR="0030699A" w:rsidRPr="00310D75" w:rsidRDefault="0030699A" w:rsidP="007C5B3B">
      <w:pPr>
        <w:pStyle w:val="TableParagraph"/>
        <w:ind w:left="0"/>
        <w:jc w:val="center"/>
        <w:rPr>
          <w:rFonts w:ascii="Bell MT" w:hAnsi="Bell MT" w:cs="Times New Roman"/>
          <w:b/>
          <w:bCs/>
          <w:sz w:val="28"/>
          <w:szCs w:val="48"/>
        </w:rPr>
      </w:pPr>
      <w:r w:rsidRPr="00F92A24">
        <w:rPr>
          <w:rFonts w:ascii="Bell MT" w:hAnsi="Bell MT" w:cs="Times New Roman"/>
          <w:b/>
          <w:bCs/>
          <w:sz w:val="24"/>
          <w:szCs w:val="44"/>
        </w:rPr>
        <w:t>Scuole dell’Infanzia, Primaria e Secondaria di I grado</w:t>
      </w:r>
    </w:p>
    <w:p w14:paraId="3C32BC9F" w14:textId="77777777" w:rsidR="0030699A" w:rsidRPr="00310D75" w:rsidRDefault="0030699A" w:rsidP="007C5B3B">
      <w:pPr>
        <w:pStyle w:val="TableParagraph"/>
        <w:ind w:left="0"/>
        <w:jc w:val="center"/>
        <w:rPr>
          <w:rFonts w:ascii="Bell MT" w:hAnsi="Bell MT" w:cs="Times New Roman"/>
          <w:sz w:val="18"/>
          <w:szCs w:val="32"/>
        </w:rPr>
      </w:pPr>
      <w:r w:rsidRPr="00310D75">
        <w:rPr>
          <w:rFonts w:ascii="Bell MT" w:hAnsi="Bell MT" w:cs="Times New Roman"/>
          <w:sz w:val="18"/>
          <w:szCs w:val="32"/>
        </w:rPr>
        <w:t>Via Brunetti n. 17 – 45018 PORTO TOLLE (RO) - Tel 0426/81259 - Fax0426/391140</w:t>
      </w:r>
    </w:p>
    <w:p w14:paraId="017AF8B5" w14:textId="77777777" w:rsidR="0030699A" w:rsidRPr="00310D75" w:rsidRDefault="0030699A" w:rsidP="007C5B3B">
      <w:pPr>
        <w:pStyle w:val="TableParagraph"/>
        <w:ind w:left="0"/>
        <w:jc w:val="center"/>
        <w:rPr>
          <w:rFonts w:ascii="Bell MT" w:hAnsi="Bell MT" w:cs="Times New Roman"/>
          <w:sz w:val="18"/>
          <w:szCs w:val="32"/>
        </w:rPr>
      </w:pPr>
      <w:r w:rsidRPr="00310D75">
        <w:rPr>
          <w:rFonts w:ascii="Bell MT" w:hAnsi="Bell MT" w:cs="Times New Roman"/>
          <w:sz w:val="18"/>
          <w:szCs w:val="32"/>
        </w:rPr>
        <w:t>C.F. 81004660296 - Cod. Mec. ROIC81300L</w:t>
      </w:r>
      <w:r>
        <w:rPr>
          <w:rFonts w:ascii="Bell MT" w:hAnsi="Bell MT" w:cs="Times New Roman"/>
          <w:sz w:val="18"/>
          <w:szCs w:val="32"/>
        </w:rPr>
        <w:t xml:space="preserve"> </w:t>
      </w:r>
      <w:r w:rsidRPr="00310D75">
        <w:rPr>
          <w:rFonts w:ascii="Bell MT" w:hAnsi="Bell MT" w:cs="Times New Roman"/>
          <w:b/>
          <w:bCs/>
          <w:sz w:val="16"/>
          <w:szCs w:val="28"/>
        </w:rPr>
        <w:t>codice fatturazione: UF0C2U</w:t>
      </w:r>
    </w:p>
    <w:p w14:paraId="65A3DC2B" w14:textId="4858B9AD" w:rsidR="0030699A" w:rsidRDefault="0030699A" w:rsidP="007C5B3B">
      <w:pPr>
        <w:pStyle w:val="Corpotesto"/>
        <w:spacing w:after="0" w:line="240" w:lineRule="auto"/>
        <w:jc w:val="center"/>
        <w:rPr>
          <w:rFonts w:ascii="Bell MT" w:hAnsi="Bell MT"/>
          <w:b/>
          <w:bCs/>
          <w:sz w:val="18"/>
          <w:szCs w:val="32"/>
        </w:rPr>
      </w:pPr>
      <w:r w:rsidRPr="00310D75">
        <w:rPr>
          <w:rFonts w:ascii="Bell MT" w:hAnsi="Bell MT"/>
          <w:b/>
          <w:bCs/>
          <w:sz w:val="18"/>
          <w:szCs w:val="32"/>
        </w:rPr>
        <w:t>e-mai</w:t>
      </w:r>
      <w:hyperlink r:id="rId11" w:history="1">
        <w:r w:rsidRPr="00310D75">
          <w:rPr>
            <w:rStyle w:val="Collegamentoipertestuale"/>
            <w:rFonts w:ascii="Bell MT" w:hAnsi="Bell MT"/>
            <w:sz w:val="18"/>
            <w:szCs w:val="32"/>
          </w:rPr>
          <w:t>l roic81300l@istruzione.it</w:t>
        </w:r>
      </w:hyperlink>
      <w:r w:rsidRPr="00310D75">
        <w:rPr>
          <w:rFonts w:ascii="Bell MT" w:hAnsi="Bell MT"/>
          <w:b/>
          <w:bCs/>
          <w:color w:val="000080"/>
          <w:sz w:val="18"/>
          <w:szCs w:val="32"/>
        </w:rPr>
        <w:t xml:space="preserve">    </w:t>
      </w:r>
      <w:r w:rsidRPr="00310D75">
        <w:rPr>
          <w:rFonts w:ascii="Bell MT" w:hAnsi="Bell MT"/>
          <w:b/>
          <w:bCs/>
          <w:sz w:val="18"/>
          <w:szCs w:val="32"/>
        </w:rPr>
        <w:t xml:space="preserve"> sito web </w:t>
      </w:r>
      <w:hyperlink r:id="rId12" w:history="1">
        <w:r w:rsidRPr="00310D75">
          <w:rPr>
            <w:rStyle w:val="Collegamentoipertestuale"/>
            <w:rFonts w:ascii="Bell MT" w:hAnsi="Bell MT"/>
            <w:sz w:val="18"/>
            <w:szCs w:val="32"/>
          </w:rPr>
          <w:t>www.icportotolle.edu.it</w:t>
        </w:r>
      </w:hyperlink>
      <w:r w:rsidRPr="00310D75">
        <w:rPr>
          <w:rFonts w:ascii="Bell MT" w:hAnsi="Bell MT"/>
          <w:b/>
          <w:bCs/>
          <w:color w:val="000080"/>
          <w:sz w:val="18"/>
          <w:szCs w:val="32"/>
        </w:rPr>
        <w:t xml:space="preserve">   </w:t>
      </w:r>
      <w:r w:rsidRPr="00310D75">
        <w:rPr>
          <w:rFonts w:ascii="Bell MT" w:hAnsi="Bell MT"/>
          <w:b/>
          <w:bCs/>
          <w:sz w:val="18"/>
          <w:szCs w:val="32"/>
        </w:rPr>
        <w:t>PEC:</w:t>
      </w:r>
      <w:hyperlink r:id="rId13">
        <w:r w:rsidRPr="00310D75">
          <w:rPr>
            <w:rFonts w:ascii="Bell MT" w:hAnsi="Bell MT"/>
            <w:b/>
            <w:bCs/>
            <w:color w:val="000080"/>
            <w:sz w:val="18"/>
            <w:szCs w:val="32"/>
          </w:rPr>
          <w:t xml:space="preserve"> </w:t>
        </w:r>
        <w:r w:rsidRPr="00310D75">
          <w:rPr>
            <w:rFonts w:ascii="Bell MT" w:hAnsi="Bell MT"/>
            <w:b/>
            <w:bCs/>
            <w:color w:val="000080"/>
            <w:sz w:val="18"/>
            <w:szCs w:val="32"/>
            <w:u w:val="single" w:color="000080"/>
          </w:rPr>
          <w:t>roic81300l@pec.istruzione.it</w:t>
        </w:r>
      </w:hyperlink>
      <w:r w:rsidRPr="00310D75">
        <w:rPr>
          <w:rFonts w:ascii="Bell MT" w:hAnsi="Bell MT"/>
          <w:b/>
          <w:bCs/>
          <w:sz w:val="18"/>
          <w:szCs w:val="32"/>
        </w:rPr>
        <w:t xml:space="preserve"> </w:t>
      </w:r>
    </w:p>
    <w:p w14:paraId="0ED80B93" w14:textId="011936D0" w:rsidR="008D5FF8" w:rsidRPr="00310D75" w:rsidRDefault="008D5FF8" w:rsidP="007C5B3B">
      <w:pPr>
        <w:pStyle w:val="Corpotesto"/>
        <w:spacing w:after="0" w:line="240" w:lineRule="auto"/>
        <w:jc w:val="center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50DD4FE7" wp14:editId="2AA9EC34">
            <wp:simplePos x="0" y="0"/>
            <wp:positionH relativeFrom="column">
              <wp:posOffset>1623695</wp:posOffset>
            </wp:positionH>
            <wp:positionV relativeFrom="paragraph">
              <wp:posOffset>86995</wp:posOffset>
            </wp:positionV>
            <wp:extent cx="3223260" cy="570230"/>
            <wp:effectExtent l="0" t="0" r="0" b="1270"/>
            <wp:wrapTight wrapText="bothSides">
              <wp:wrapPolygon edited="0">
                <wp:start x="0" y="0"/>
                <wp:lineTo x="0" y="20927"/>
                <wp:lineTo x="21447" y="20927"/>
                <wp:lineTo x="2144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2421A" w14:textId="73C90030" w:rsidR="0030699A" w:rsidRDefault="0030699A" w:rsidP="007C5B3B">
      <w:pPr>
        <w:spacing w:line="240" w:lineRule="auto"/>
        <w:jc w:val="right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</w:p>
    <w:p w14:paraId="7749924D" w14:textId="4D827055" w:rsidR="00D47F4E" w:rsidRDefault="00D47F4E" w:rsidP="007C5B3B">
      <w:pPr>
        <w:spacing w:line="240" w:lineRule="auto"/>
        <w:jc w:val="right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</w:p>
    <w:p w14:paraId="42992519" w14:textId="77777777" w:rsidR="008D5FF8" w:rsidRDefault="008D5FF8" w:rsidP="007C5B3B">
      <w:pPr>
        <w:spacing w:line="240" w:lineRule="auto"/>
        <w:jc w:val="right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</w:p>
    <w:p w14:paraId="3AEEB4A4" w14:textId="5F05DAF1" w:rsidR="0030699A" w:rsidRDefault="0030699A" w:rsidP="007C5B3B">
      <w:pPr>
        <w:spacing w:line="240" w:lineRule="auto"/>
        <w:jc w:val="right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DF45B5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Porto Tolle, </w:t>
      </w:r>
      <w:r w:rsidR="008D5FF8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3</w:t>
      </w:r>
      <w:r w:rsidR="00771652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="00444A4D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dice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mbre </w:t>
      </w:r>
      <w:r w:rsidRPr="00DF45B5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202</w:t>
      </w:r>
      <w:r w:rsidR="008D5FF8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1</w:t>
      </w:r>
    </w:p>
    <w:p w14:paraId="2554EDBB" w14:textId="3287F217" w:rsidR="003F360A" w:rsidRPr="003F360A" w:rsidRDefault="008036B0" w:rsidP="007C5B3B">
      <w:pPr>
        <w:spacing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Prot.</w:t>
      </w:r>
      <w:r w:rsidR="003F360A" w:rsidRPr="003F360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n. vedi sign.</w:t>
      </w:r>
    </w:p>
    <w:p w14:paraId="5BCAD128" w14:textId="6ABA4829" w:rsidR="00771652" w:rsidRDefault="00771652" w:rsidP="007C5B3B">
      <w:pPr>
        <w:spacing w:line="240" w:lineRule="auto"/>
        <w:jc w:val="right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</w:p>
    <w:p w14:paraId="462CB927" w14:textId="35505C15" w:rsidR="00C907EC" w:rsidRDefault="00C907EC" w:rsidP="007C5B3B">
      <w:pPr>
        <w:spacing w:line="240" w:lineRule="auto"/>
        <w:jc w:val="right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DD69F88" wp14:editId="0A9C5D17">
            <wp:simplePos x="0" y="0"/>
            <wp:positionH relativeFrom="column">
              <wp:posOffset>31115</wp:posOffset>
            </wp:positionH>
            <wp:positionV relativeFrom="paragraph">
              <wp:posOffset>128905</wp:posOffset>
            </wp:positionV>
            <wp:extent cx="20650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21" y="21300"/>
                <wp:lineTo x="21321" y="0"/>
                <wp:lineTo x="0" y="0"/>
              </wp:wrapPolygon>
            </wp:wrapTight>
            <wp:docPr id="6" name="Immagine 6" descr="Iscrizioni anno scolastico 2021-2022: circolare ministeriale - IC &amp;quot;Di  Nanni&amp;quot; - Gruglia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rizioni anno scolastico 2021-2022: circolare ministeriale - IC &amp;quot;Di  Nanni&amp;quot; - Grugliasc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606E87" w14:textId="77777777" w:rsidR="00B51F00" w:rsidRDefault="004E1807" w:rsidP="007C5B3B">
      <w:pPr>
        <w:spacing w:line="240" w:lineRule="auto"/>
        <w:jc w:val="right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 xml:space="preserve">Alle famiglie degli alunni </w:t>
      </w:r>
      <w:r w:rsidR="00B51F00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e docenti</w:t>
      </w:r>
    </w:p>
    <w:p w14:paraId="5AE99584" w14:textId="77777777" w:rsidR="00B51F00" w:rsidRDefault="00B51F00" w:rsidP="007C5B3B">
      <w:pPr>
        <w:spacing w:line="240" w:lineRule="auto"/>
        <w:jc w:val="right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</w:p>
    <w:p w14:paraId="237B7BD5" w14:textId="429B4D19" w:rsidR="004E1807" w:rsidRDefault="00DC0FFE" w:rsidP="007C5B3B">
      <w:pPr>
        <w:spacing w:line="240" w:lineRule="auto"/>
        <w:jc w:val="right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 xml:space="preserve">classi </w:t>
      </w:r>
      <w:r w:rsidR="00B51F00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III</w:t>
      </w:r>
      <w:r w:rsidR="004E1807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 xml:space="preserve"> scuola </w:t>
      </w:r>
      <w:r w:rsidR="00B51F00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Secondaria</w:t>
      </w:r>
    </w:p>
    <w:p w14:paraId="756519CA" w14:textId="77777777" w:rsidR="00B51F00" w:rsidRDefault="00B51F00" w:rsidP="007C5B3B">
      <w:pPr>
        <w:spacing w:line="240" w:lineRule="auto"/>
        <w:jc w:val="right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</w:p>
    <w:p w14:paraId="27ABA5E7" w14:textId="367D063D" w:rsidR="004E1807" w:rsidRDefault="004E1807" w:rsidP="007C5B3B">
      <w:pPr>
        <w:spacing w:line="240" w:lineRule="auto"/>
        <w:jc w:val="right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All’Albo on line</w:t>
      </w:r>
    </w:p>
    <w:p w14:paraId="3ED9DF51" w14:textId="3B971047" w:rsidR="004E1807" w:rsidRDefault="004E1807" w:rsidP="007C5B3B">
      <w:pPr>
        <w:spacing w:line="240" w:lineRule="auto"/>
        <w:jc w:val="right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 xml:space="preserve">Al sito dell’IC di Porto Tolle </w:t>
      </w:r>
    </w:p>
    <w:p w14:paraId="33A11146" w14:textId="77777777" w:rsidR="00771652" w:rsidRDefault="00771652" w:rsidP="007C5B3B">
      <w:pPr>
        <w:spacing w:line="240" w:lineRule="auto"/>
        <w:jc w:val="right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</w:p>
    <w:p w14:paraId="65815666" w14:textId="77777777" w:rsidR="00D971D8" w:rsidRDefault="00D971D8" w:rsidP="007C5B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7CE2A" w14:textId="77777777" w:rsidR="00045AAA" w:rsidRDefault="00045AAA" w:rsidP="007C5B3B">
      <w:pPr>
        <w:spacing w:line="240" w:lineRule="auto"/>
        <w:jc w:val="both"/>
        <w:rPr>
          <w:rFonts w:ascii="Microsoft Himalaya" w:hAnsi="Microsoft Himalaya" w:cs="Microsoft Himalaya"/>
          <w:b/>
          <w:bCs/>
          <w:i/>
          <w:iCs/>
          <w:color w:val="0070C0"/>
          <w:sz w:val="40"/>
          <w:szCs w:val="40"/>
        </w:rPr>
      </w:pPr>
    </w:p>
    <w:p w14:paraId="1EA7FDD2" w14:textId="77777777" w:rsidR="00102987" w:rsidRDefault="00102987" w:rsidP="00A654A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7A77B9" w14:textId="35A9DDA6" w:rsidR="007C5B3B" w:rsidRPr="00A654AF" w:rsidRDefault="00A654AF" w:rsidP="00A654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Oggetto:</w:t>
      </w:r>
      <w:r w:rsidRPr="00A65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B3B" w:rsidRPr="00A654A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struzioni per l’iscrizione alle classi prime scuola </w:t>
      </w:r>
      <w:r w:rsidR="00047FC5">
        <w:rPr>
          <w:rFonts w:ascii="Times New Roman" w:hAnsi="Times New Roman" w:cs="Times New Roman"/>
          <w:b/>
          <w:bCs/>
          <w:sz w:val="24"/>
          <w:szCs w:val="24"/>
        </w:rPr>
        <w:t>Secondaria di I</w:t>
      </w:r>
      <w:r w:rsidR="00E52BE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47FC5">
        <w:rPr>
          <w:rFonts w:ascii="Times New Roman" w:hAnsi="Times New Roman" w:cs="Times New Roman"/>
          <w:b/>
          <w:bCs/>
          <w:sz w:val="24"/>
          <w:szCs w:val="24"/>
        </w:rPr>
        <w:t xml:space="preserve"> grado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2022-2023</w:t>
      </w:r>
    </w:p>
    <w:p w14:paraId="3F24CE5F" w14:textId="73EAEC10" w:rsidR="007C5B3B" w:rsidRPr="007C5B3B" w:rsidRDefault="007C5B3B" w:rsidP="007C5B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1EB4F" w14:textId="2C8C16A9" w:rsidR="00415F91" w:rsidRPr="00F10CDD" w:rsidRDefault="00415F91" w:rsidP="0019749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0CDD">
        <w:rPr>
          <w:rFonts w:ascii="Times New Roman" w:hAnsi="Times New Roman" w:cs="Times New Roman"/>
          <w:sz w:val="18"/>
          <w:szCs w:val="18"/>
        </w:rPr>
        <w:t>Con nota</w:t>
      </w:r>
      <w:r w:rsidR="0040543E" w:rsidRPr="00F10CDD">
        <w:rPr>
          <w:rFonts w:ascii="Times New Roman" w:hAnsi="Times New Roman" w:cs="Times New Roman"/>
          <w:sz w:val="18"/>
          <w:szCs w:val="18"/>
        </w:rPr>
        <w:t xml:space="preserve"> pr</w:t>
      </w:r>
      <w:r w:rsidR="00BC1D44" w:rsidRPr="00F10CDD">
        <w:rPr>
          <w:rFonts w:ascii="Times New Roman" w:hAnsi="Times New Roman" w:cs="Times New Roman"/>
          <w:sz w:val="18"/>
          <w:szCs w:val="18"/>
        </w:rPr>
        <w:t>ot</w:t>
      </w:r>
      <w:r w:rsidR="0040543E" w:rsidRPr="00F10CDD">
        <w:rPr>
          <w:rFonts w:ascii="Times New Roman" w:hAnsi="Times New Roman" w:cs="Times New Roman"/>
          <w:sz w:val="18"/>
          <w:szCs w:val="18"/>
        </w:rPr>
        <w:t xml:space="preserve">. </w:t>
      </w:r>
      <w:r w:rsidR="00BC1D44" w:rsidRPr="00F10CDD">
        <w:rPr>
          <w:rFonts w:ascii="Times New Roman" w:hAnsi="Times New Roman" w:cs="Times New Roman"/>
          <w:sz w:val="18"/>
          <w:szCs w:val="18"/>
        </w:rPr>
        <w:t>n</w:t>
      </w:r>
      <w:r w:rsidR="0040543E" w:rsidRPr="00F10CDD">
        <w:rPr>
          <w:rFonts w:ascii="Times New Roman" w:hAnsi="Times New Roman" w:cs="Times New Roman"/>
          <w:sz w:val="18"/>
          <w:szCs w:val="18"/>
        </w:rPr>
        <w:t>. 29452 del 30.11.2021 il Ministero dell’Istruzione ha comunicato le modalità per</w:t>
      </w:r>
      <w:r w:rsidR="00903E01" w:rsidRPr="00F10CDD">
        <w:rPr>
          <w:rFonts w:ascii="Times New Roman" w:hAnsi="Times New Roman" w:cs="Times New Roman"/>
          <w:sz w:val="18"/>
          <w:szCs w:val="18"/>
        </w:rPr>
        <w:t xml:space="preserve"> le iscrizioni </w:t>
      </w:r>
      <w:proofErr w:type="spellStart"/>
      <w:r w:rsidR="00903E01" w:rsidRPr="00F10CDD">
        <w:rPr>
          <w:rFonts w:ascii="Times New Roman" w:hAnsi="Times New Roman" w:cs="Times New Roman"/>
          <w:sz w:val="18"/>
          <w:szCs w:val="18"/>
        </w:rPr>
        <w:t>all’a.s.</w:t>
      </w:r>
      <w:proofErr w:type="spellEnd"/>
      <w:r w:rsidR="00903E01" w:rsidRPr="00F10CDD">
        <w:rPr>
          <w:rFonts w:ascii="Times New Roman" w:hAnsi="Times New Roman" w:cs="Times New Roman"/>
          <w:sz w:val="18"/>
          <w:szCs w:val="18"/>
        </w:rPr>
        <w:t xml:space="preserve"> 2022-2023.</w:t>
      </w:r>
    </w:p>
    <w:p w14:paraId="70200E06" w14:textId="77777777" w:rsidR="00903E01" w:rsidRDefault="00903E01" w:rsidP="00197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7086E" w14:textId="191009BA" w:rsidR="007C5B3B" w:rsidRDefault="006958F0" w:rsidP="00197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248">
        <w:rPr>
          <w:rFonts w:ascii="Times New Roman" w:hAnsi="Times New Roman" w:cs="Times New Roman"/>
          <w:sz w:val="24"/>
          <w:szCs w:val="24"/>
        </w:rPr>
        <w:t>Le iscrizioni</w:t>
      </w:r>
      <w:r w:rsidR="00C21609" w:rsidRPr="0087024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21609" w:rsidRPr="00870248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="00C21609" w:rsidRPr="00870248">
        <w:rPr>
          <w:rFonts w:ascii="Times New Roman" w:hAnsi="Times New Roman" w:cs="Times New Roman"/>
          <w:sz w:val="24"/>
          <w:szCs w:val="24"/>
        </w:rPr>
        <w:t xml:space="preserve"> 202</w:t>
      </w:r>
      <w:r w:rsidR="00903E01">
        <w:rPr>
          <w:rFonts w:ascii="Times New Roman" w:hAnsi="Times New Roman" w:cs="Times New Roman"/>
          <w:sz w:val="24"/>
          <w:szCs w:val="24"/>
        </w:rPr>
        <w:t>2</w:t>
      </w:r>
      <w:r w:rsidR="00C21609" w:rsidRPr="00870248">
        <w:rPr>
          <w:rFonts w:ascii="Times New Roman" w:hAnsi="Times New Roman" w:cs="Times New Roman"/>
          <w:sz w:val="24"/>
          <w:szCs w:val="24"/>
        </w:rPr>
        <w:t>-202</w:t>
      </w:r>
      <w:r w:rsidR="00903E01">
        <w:rPr>
          <w:rFonts w:ascii="Times New Roman" w:hAnsi="Times New Roman" w:cs="Times New Roman"/>
          <w:sz w:val="24"/>
          <w:szCs w:val="24"/>
        </w:rPr>
        <w:t>3</w:t>
      </w:r>
      <w:r w:rsidR="009B344E" w:rsidRPr="00870248">
        <w:rPr>
          <w:rFonts w:ascii="Times New Roman" w:hAnsi="Times New Roman" w:cs="Times New Roman"/>
          <w:sz w:val="24"/>
          <w:szCs w:val="24"/>
        </w:rPr>
        <w:t xml:space="preserve"> si effettu</w:t>
      </w:r>
      <w:r w:rsidR="009E7062" w:rsidRPr="00870248">
        <w:rPr>
          <w:rFonts w:ascii="Times New Roman" w:hAnsi="Times New Roman" w:cs="Times New Roman"/>
          <w:sz w:val="24"/>
          <w:szCs w:val="24"/>
        </w:rPr>
        <w:t>er</w:t>
      </w:r>
      <w:r w:rsidR="009B344E" w:rsidRPr="00870248">
        <w:rPr>
          <w:rFonts w:ascii="Times New Roman" w:hAnsi="Times New Roman" w:cs="Times New Roman"/>
          <w:sz w:val="24"/>
          <w:szCs w:val="24"/>
        </w:rPr>
        <w:t>a</w:t>
      </w:r>
      <w:r w:rsidR="009E7062" w:rsidRPr="00870248">
        <w:rPr>
          <w:rFonts w:ascii="Times New Roman" w:hAnsi="Times New Roman" w:cs="Times New Roman"/>
          <w:sz w:val="24"/>
          <w:szCs w:val="24"/>
        </w:rPr>
        <w:t>n</w:t>
      </w:r>
      <w:r w:rsidR="009B344E" w:rsidRPr="00870248">
        <w:rPr>
          <w:rFonts w:ascii="Times New Roman" w:hAnsi="Times New Roman" w:cs="Times New Roman"/>
          <w:sz w:val="24"/>
          <w:szCs w:val="24"/>
        </w:rPr>
        <w:t>no</w:t>
      </w:r>
      <w:r w:rsidR="001855E1">
        <w:rPr>
          <w:rFonts w:ascii="Times New Roman" w:hAnsi="Times New Roman" w:cs="Times New Roman"/>
          <w:sz w:val="24"/>
          <w:szCs w:val="24"/>
        </w:rPr>
        <w:t xml:space="preserve"> nelle seguenti modalità</w:t>
      </w:r>
      <w:r w:rsidR="00655F24" w:rsidRPr="00870248">
        <w:rPr>
          <w:rFonts w:ascii="Times New Roman" w:hAnsi="Times New Roman" w:cs="Times New Roman"/>
          <w:sz w:val="24"/>
          <w:szCs w:val="24"/>
        </w:rPr>
        <w:t>:</w:t>
      </w:r>
    </w:p>
    <w:p w14:paraId="20328260" w14:textId="77777777" w:rsidR="00903E01" w:rsidRPr="00870248" w:rsidRDefault="00903E01" w:rsidP="00197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7FDCE" w14:textId="13702473" w:rsidR="007C5B3B" w:rsidRPr="00F36FA7" w:rsidRDefault="007C5B3B" w:rsidP="005243CD">
      <w:pPr>
        <w:pStyle w:val="Paragrafoelenco"/>
        <w:numPr>
          <w:ilvl w:val="0"/>
          <w:numId w:val="35"/>
        </w:numPr>
        <w:tabs>
          <w:tab w:val="left" w:pos="709"/>
        </w:tabs>
        <w:ind w:hanging="436"/>
        <w:rPr>
          <w:rFonts w:ascii="Times New Roman" w:eastAsia="Times New Roman" w:hAnsi="Times New Roman"/>
          <w:b/>
          <w:sz w:val="24"/>
          <w:szCs w:val="24"/>
        </w:rPr>
      </w:pPr>
      <w:r w:rsidRPr="00F36FA7">
        <w:rPr>
          <w:rFonts w:ascii="Times New Roman" w:eastAsia="Times New Roman" w:hAnsi="Times New Roman"/>
          <w:b/>
          <w:sz w:val="24"/>
          <w:szCs w:val="24"/>
        </w:rPr>
        <w:t>dalle ore 8:00 del 4 gennaio</w:t>
      </w:r>
      <w:r w:rsidRPr="00F36F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6FA7">
        <w:rPr>
          <w:rFonts w:ascii="Times New Roman" w:eastAsia="Times New Roman" w:hAnsi="Times New Roman"/>
          <w:b/>
          <w:sz w:val="24"/>
          <w:szCs w:val="24"/>
        </w:rPr>
        <w:t>202</w:t>
      </w:r>
      <w:r w:rsidR="00FE0428" w:rsidRPr="00F36FA7">
        <w:rPr>
          <w:rFonts w:ascii="Times New Roman" w:eastAsia="Times New Roman" w:hAnsi="Times New Roman"/>
          <w:b/>
          <w:sz w:val="24"/>
          <w:szCs w:val="24"/>
        </w:rPr>
        <w:t>2</w:t>
      </w:r>
      <w:r w:rsidRPr="00F36FA7">
        <w:rPr>
          <w:rFonts w:ascii="Times New Roman" w:eastAsia="Times New Roman" w:hAnsi="Times New Roman"/>
          <w:b/>
          <w:sz w:val="24"/>
          <w:szCs w:val="24"/>
        </w:rPr>
        <w:t xml:space="preserve"> alle ore 20:00 del 2</w:t>
      </w:r>
      <w:r w:rsidR="00FE0428" w:rsidRPr="00F36FA7">
        <w:rPr>
          <w:rFonts w:ascii="Times New Roman" w:eastAsia="Times New Roman" w:hAnsi="Times New Roman"/>
          <w:b/>
          <w:sz w:val="24"/>
          <w:szCs w:val="24"/>
        </w:rPr>
        <w:t>8</w:t>
      </w:r>
      <w:r w:rsidRPr="00F36FA7">
        <w:rPr>
          <w:rFonts w:ascii="Times New Roman" w:eastAsia="Times New Roman" w:hAnsi="Times New Roman"/>
          <w:b/>
          <w:sz w:val="24"/>
          <w:szCs w:val="24"/>
        </w:rPr>
        <w:t xml:space="preserve"> gennaio 202</w:t>
      </w:r>
      <w:r w:rsidR="00FE0428" w:rsidRPr="00F36FA7">
        <w:rPr>
          <w:rFonts w:ascii="Times New Roman" w:eastAsia="Times New Roman" w:hAnsi="Times New Roman"/>
          <w:b/>
          <w:sz w:val="24"/>
          <w:szCs w:val="24"/>
        </w:rPr>
        <w:t>2</w:t>
      </w:r>
      <w:r w:rsidR="006C3780" w:rsidRPr="00F36FA7">
        <w:rPr>
          <w:rFonts w:ascii="Times New Roman" w:eastAsia="Times New Roman" w:hAnsi="Times New Roman"/>
          <w:b/>
          <w:sz w:val="24"/>
          <w:szCs w:val="24"/>
        </w:rPr>
        <w:t>;</w:t>
      </w:r>
    </w:p>
    <w:p w14:paraId="3074AEAC" w14:textId="05D5E7BE" w:rsidR="00045AAA" w:rsidRPr="00870248" w:rsidRDefault="00045AAA" w:rsidP="005243CD">
      <w:pPr>
        <w:pStyle w:val="Paragrafoelenco"/>
        <w:numPr>
          <w:ilvl w:val="0"/>
          <w:numId w:val="35"/>
        </w:numPr>
        <w:tabs>
          <w:tab w:val="left" w:pos="709"/>
        </w:tabs>
        <w:ind w:hanging="4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0248">
        <w:rPr>
          <w:rFonts w:ascii="Times New Roman" w:eastAsia="Times New Roman" w:hAnsi="Times New Roman"/>
          <w:b/>
          <w:i/>
          <w:sz w:val="24"/>
          <w:szCs w:val="24"/>
        </w:rPr>
        <w:t>on line</w:t>
      </w:r>
      <w:r w:rsidRPr="00870248">
        <w:rPr>
          <w:rFonts w:ascii="Times New Roman" w:eastAsia="Times New Roman" w:hAnsi="Times New Roman"/>
          <w:sz w:val="24"/>
          <w:szCs w:val="24"/>
        </w:rPr>
        <w:t xml:space="preserve"> per le </w:t>
      </w:r>
      <w:r w:rsidRPr="00870248">
        <w:rPr>
          <w:rFonts w:ascii="Times New Roman" w:eastAsia="Times New Roman" w:hAnsi="Times New Roman"/>
          <w:sz w:val="24"/>
          <w:szCs w:val="24"/>
          <w:u w:val="single"/>
        </w:rPr>
        <w:t xml:space="preserve">classi prime della scuola </w:t>
      </w:r>
      <w:r w:rsidR="00047FC5">
        <w:rPr>
          <w:rFonts w:ascii="Times New Roman" w:eastAsia="Times New Roman" w:hAnsi="Times New Roman"/>
          <w:sz w:val="24"/>
          <w:szCs w:val="24"/>
          <w:u w:val="single"/>
        </w:rPr>
        <w:t>Secondaria di I grado</w:t>
      </w:r>
      <w:r w:rsidRPr="00870248">
        <w:rPr>
          <w:rFonts w:ascii="Times New Roman" w:eastAsia="Times New Roman" w:hAnsi="Times New Roman"/>
          <w:sz w:val="24"/>
          <w:szCs w:val="24"/>
          <w:u w:val="single"/>
        </w:rPr>
        <w:t>;</w:t>
      </w:r>
    </w:p>
    <w:p w14:paraId="6599C5E3" w14:textId="47CF229E" w:rsidR="00910556" w:rsidRPr="0014611F" w:rsidRDefault="00910556" w:rsidP="005243CD">
      <w:pPr>
        <w:pStyle w:val="Paragrafoelenco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  <w:r w:rsidRP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>acced</w:t>
      </w:r>
      <w:r w:rsidR="001855E1">
        <w:rPr>
          <w:rFonts w:ascii="Times New Roman" w:hAnsi="Times New Roman" w:cs="Times New Roman"/>
          <w:color w:val="00000A"/>
          <w:sz w:val="24"/>
          <w:szCs w:val="24"/>
          <w:lang w:val="it-IT"/>
        </w:rPr>
        <w:t>endo</w:t>
      </w:r>
      <w:r w:rsidRP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al sito </w:t>
      </w:r>
      <w:hyperlink r:id="rId16" w:history="1">
        <w:r w:rsidRPr="000C7F47">
          <w:rPr>
            <w:rStyle w:val="Collegamentoipertestuale"/>
            <w:rFonts w:ascii="Times New Roman" w:hAnsi="Times New Roman" w:cs="Times New Roman"/>
            <w:b/>
            <w:bCs/>
            <w:color w:val="00B0F0"/>
            <w:sz w:val="28"/>
            <w:szCs w:val="28"/>
            <w:lang w:val="it-IT"/>
          </w:rPr>
          <w:t>www.miur.gov/iscrizionionline/</w:t>
        </w:r>
      </w:hyperlink>
      <w:r w:rsidRP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>, utilizzando le credenziali SPID (Sistema</w:t>
      </w:r>
      <w:r w:rsidR="0014611F" w:rsidRP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Pubblico di Identità Digitale), CIE (Carta di identità elettronica) o </w:t>
      </w:r>
      <w:proofErr w:type="spellStart"/>
      <w:r w:rsidRP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>eIDAS</w:t>
      </w:r>
      <w:proofErr w:type="spellEnd"/>
      <w:r w:rsidRP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(</w:t>
      </w:r>
      <w:proofErr w:type="spellStart"/>
      <w:r w:rsidRP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>electronic</w:t>
      </w:r>
      <w:proofErr w:type="spellEnd"/>
      <w:r w:rsidR="0014611F" w:rsidRP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proofErr w:type="spellStart"/>
      <w:r w:rsidRP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>IDentification</w:t>
      </w:r>
      <w:proofErr w:type="spellEnd"/>
      <w:r w:rsidRP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Authentication and Signature) e si abilitano al servizio di </w:t>
      </w:r>
      <w:r w:rsidRPr="0014611F">
        <w:rPr>
          <w:rFonts w:ascii="Times New Roman" w:hAnsi="Times New Roman" w:cs="Times New Roman"/>
          <w:i/>
          <w:iCs/>
          <w:color w:val="00B0F0"/>
          <w:sz w:val="24"/>
          <w:szCs w:val="24"/>
          <w:lang w:val="it-IT"/>
        </w:rPr>
        <w:t>Iscrizioni on line</w:t>
      </w:r>
      <w:r w:rsidR="0014611F">
        <w:rPr>
          <w:rFonts w:ascii="Times New Roman" w:hAnsi="Times New Roman" w:cs="Times New Roman"/>
          <w:color w:val="00000A"/>
          <w:sz w:val="24"/>
          <w:szCs w:val="24"/>
          <w:lang w:val="it-IT"/>
        </w:rPr>
        <w:t>;</w:t>
      </w:r>
    </w:p>
    <w:p w14:paraId="61D1BC56" w14:textId="77777777" w:rsidR="000D2B0A" w:rsidRPr="000D2B0A" w:rsidRDefault="00910556" w:rsidP="00361CEC">
      <w:pPr>
        <w:pStyle w:val="Paragrafoelenco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B716F">
        <w:rPr>
          <w:rFonts w:ascii="Times New Roman" w:eastAsia="Times New Roman" w:hAnsi="Times New Roman" w:cs="Times New Roman"/>
          <w:sz w:val="24"/>
          <w:szCs w:val="24"/>
        </w:rPr>
        <w:t>l</w:t>
      </w:r>
      <w:r w:rsidR="00045AAA" w:rsidRPr="00FB716F">
        <w:rPr>
          <w:rFonts w:ascii="Times New Roman" w:eastAsia="Times New Roman" w:hAnsi="Times New Roman" w:cs="Times New Roman"/>
          <w:sz w:val="24"/>
          <w:szCs w:val="24"/>
        </w:rPr>
        <w:t xml:space="preserve">a registrazione al sistema </w:t>
      </w:r>
      <w:r w:rsidR="00045AAA" w:rsidRPr="0014611F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Iscrizioni on line</w:t>
      </w:r>
      <w:r w:rsidR="00045AAA" w:rsidRPr="00FB716F">
        <w:rPr>
          <w:rFonts w:ascii="Times New Roman" w:eastAsia="Times New Roman" w:hAnsi="Times New Roman" w:cs="Times New Roman"/>
          <w:sz w:val="24"/>
          <w:szCs w:val="24"/>
        </w:rPr>
        <w:t xml:space="preserve"> si può attivare dalle ore 9:00 del </w:t>
      </w:r>
      <w:r w:rsidR="00431CA4" w:rsidRPr="00FB71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45AAA" w:rsidRPr="00FB716F">
        <w:rPr>
          <w:rFonts w:ascii="Times New Roman" w:eastAsia="Times New Roman" w:hAnsi="Times New Roman" w:cs="Times New Roman"/>
          <w:sz w:val="24"/>
          <w:szCs w:val="24"/>
        </w:rPr>
        <w:t xml:space="preserve"> dicembre 202</w:t>
      </w:r>
      <w:r w:rsidR="00431CA4" w:rsidRPr="00FB7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2B0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C3CE03" w14:textId="77777777" w:rsidR="0000373D" w:rsidRDefault="0000373D" w:rsidP="004054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5B8326BC" w14:textId="6CB93219" w:rsidR="00EB2EC2" w:rsidRDefault="00EB2EC2" w:rsidP="004054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Si precisa che:</w:t>
      </w:r>
    </w:p>
    <w:p w14:paraId="617C743C" w14:textId="77777777" w:rsidR="00FC5449" w:rsidRPr="00FC5449" w:rsidRDefault="00FC5449" w:rsidP="00FC5449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54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sistema </w:t>
      </w:r>
      <w:r w:rsidRPr="00FC5449">
        <w:rPr>
          <w:rFonts w:ascii="Times New Roman" w:hAnsi="Times New Roman" w:cs="Times New Roman"/>
          <w:i/>
          <w:iCs/>
          <w:color w:val="00B0F0"/>
          <w:sz w:val="24"/>
          <w:szCs w:val="24"/>
          <w:lang w:val="it-IT"/>
        </w:rPr>
        <w:t>Iscrizioni on line</w:t>
      </w:r>
      <w:r w:rsidRPr="00FC54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avvisa in tempo reale, a mezzo posta elettronica, dell’avvenuta registrazione o delle variazioni di stato della domanda. I genitori e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gli esercenti la responsabilità genitoriale </w:t>
      </w:r>
      <w:r w:rsidRPr="00FC5449">
        <w:rPr>
          <w:rFonts w:ascii="Times New Roman" w:hAnsi="Times New Roman" w:cs="Times New Roman"/>
          <w:color w:val="000000"/>
          <w:sz w:val="24"/>
          <w:szCs w:val="24"/>
          <w:lang w:val="it-IT"/>
        </w:rPr>
        <w:t>possono comunque seguire l</w:t>
      </w:r>
      <w:r w:rsidRPr="00FC5449">
        <w:rPr>
          <w:rFonts w:ascii="Times New Roman" w:hAnsi="Times New Roman" w:cs="Times New Roman"/>
          <w:color w:val="1C1C1C"/>
          <w:sz w:val="24"/>
          <w:szCs w:val="24"/>
          <w:lang w:val="it-IT"/>
        </w:rPr>
        <w:t>’</w:t>
      </w:r>
      <w:r w:rsidRPr="00FC5449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 xml:space="preserve">iter </w:t>
      </w:r>
      <w:r w:rsidRPr="00FC54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della domanda inoltrata attraverso una specifica funzione </w:t>
      </w:r>
      <w:r w:rsidRPr="00FC5449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web</w:t>
      </w:r>
      <w:r w:rsidRPr="00FC5449"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14:paraId="378B7180" w14:textId="2C7E1E2B" w:rsidR="00FC5449" w:rsidRDefault="00FC5449" w:rsidP="00FC5449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it-IT"/>
        </w:rPr>
        <w:t>l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a domanda di iscrizione alla prima classe di un istituto di istruzione secondaria di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II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>grado è presentata a una sola scuola e permette di indicare, in subordine, fino a un massimo di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>altri due istituti di proprio gradimento oltre quello prescelto. Qualora, in base ai criteri di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>precedenza deliberati dal Consiglio di istituto, si verifichi una eccedenza di domande rispetto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>ai posti disponibili nella scuola di prima scelta, le domande non accolte vengono indirizzate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verso gli altri istituti per i quali è stato espresso il gradimento. In tal caso, il sistema </w:t>
      </w:r>
      <w:r w:rsidRPr="00FC5449">
        <w:rPr>
          <w:rFonts w:ascii="Times New Roman" w:hAnsi="Times New Roman" w:cs="Times New Roman"/>
          <w:i/>
          <w:iCs/>
          <w:color w:val="00B0F0"/>
          <w:sz w:val="24"/>
          <w:szCs w:val="24"/>
          <w:lang w:val="it-IT"/>
        </w:rPr>
        <w:t>Iscrizioni</w:t>
      </w:r>
      <w:r w:rsidRPr="00FC5449">
        <w:rPr>
          <w:rFonts w:ascii="Times New Roman" w:hAnsi="Times New Roman" w:cs="Times New Roman"/>
          <w:i/>
          <w:iCs/>
          <w:color w:val="00B0F0"/>
          <w:sz w:val="24"/>
          <w:szCs w:val="24"/>
          <w:lang w:val="it-IT"/>
        </w:rPr>
        <w:t xml:space="preserve"> </w:t>
      </w:r>
      <w:r w:rsidRPr="00FC5449">
        <w:rPr>
          <w:rFonts w:ascii="Times New Roman" w:hAnsi="Times New Roman" w:cs="Times New Roman"/>
          <w:i/>
          <w:iCs/>
          <w:color w:val="00B0F0"/>
          <w:sz w:val="24"/>
          <w:szCs w:val="24"/>
          <w:lang w:val="it-IT"/>
        </w:rPr>
        <w:t xml:space="preserve">on line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>comunica ai genitori e agli esercenti la responsabilità genitoriale, a mezzo posta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>elettronica, di aver inoltrato la domanda di iscrizione all’istituto indicato in subordine.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>L’accoglimento della domanda di iscrizione da parte di una delle istituzioni scolastiche indicate</w:t>
      </w:r>
      <w:r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nel modulo </w:t>
      </w:r>
      <w:r w:rsidRPr="00FC5449">
        <w:rPr>
          <w:rFonts w:ascii="Times New Roman" w:hAnsi="Times New Roman" w:cs="Times New Roman"/>
          <w:i/>
          <w:iCs/>
          <w:color w:val="00000A"/>
          <w:sz w:val="24"/>
          <w:szCs w:val="24"/>
          <w:lang w:val="it-IT"/>
        </w:rPr>
        <w:t xml:space="preserve">on line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>annulla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le altre opzioni</w:t>
      </w:r>
      <w:r>
        <w:rPr>
          <w:rFonts w:ascii="Times New Roman" w:hAnsi="Times New Roman" w:cs="Times New Roman"/>
          <w:color w:val="00000A"/>
          <w:sz w:val="24"/>
          <w:szCs w:val="24"/>
          <w:lang w:val="it-IT"/>
        </w:rPr>
        <w:t>;</w:t>
      </w:r>
    </w:p>
    <w:p w14:paraId="64EFD103" w14:textId="681477C1" w:rsidR="00FC5449" w:rsidRPr="00FC5449" w:rsidRDefault="00FC5449" w:rsidP="00FC544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it-IT"/>
        </w:rPr>
        <w:t>i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l sistema </w:t>
      </w:r>
      <w:r w:rsidRPr="00FC5449">
        <w:rPr>
          <w:rFonts w:ascii="Times New Roman" w:hAnsi="Times New Roman" w:cs="Times New Roman"/>
          <w:i/>
          <w:iCs/>
          <w:color w:val="00B0F0"/>
          <w:sz w:val="24"/>
          <w:szCs w:val="24"/>
          <w:lang w:val="it-IT"/>
        </w:rPr>
        <w:t xml:space="preserve">Iscrizioni on line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>comunica, via posta elettronica, l’accettazione definitiva della</w:t>
      </w:r>
      <w:r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FC5449">
        <w:rPr>
          <w:rFonts w:ascii="Times New Roman" w:hAnsi="Times New Roman" w:cs="Times New Roman"/>
          <w:color w:val="00000A"/>
          <w:sz w:val="24"/>
          <w:szCs w:val="24"/>
          <w:lang w:val="it-IT"/>
        </w:rPr>
        <w:t>domanda da parte di una delle scuole indicate</w:t>
      </w:r>
      <w:r>
        <w:rPr>
          <w:rFonts w:ascii="Times New Roman" w:hAnsi="Times New Roman" w:cs="Times New Roman"/>
          <w:color w:val="00000A"/>
          <w:sz w:val="24"/>
          <w:szCs w:val="24"/>
          <w:lang w:val="it-IT"/>
        </w:rPr>
        <w:t>;</w:t>
      </w:r>
    </w:p>
    <w:p w14:paraId="7EC04712" w14:textId="77777777" w:rsidR="00BE3540" w:rsidRDefault="00E84806" w:rsidP="00CE7AE7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  <w:r w:rsidRPr="00BE3540">
        <w:rPr>
          <w:rFonts w:ascii="Times New Roman" w:hAnsi="Times New Roman" w:cs="Times New Roman"/>
          <w:color w:val="00000A"/>
          <w:sz w:val="24"/>
          <w:szCs w:val="24"/>
          <w:lang w:val="it-IT"/>
        </w:rPr>
        <w:lastRenderedPageBreak/>
        <w:t>le famiglie dovranno assolvere a</w:t>
      </w:r>
      <w:r w:rsidR="00A123EC" w:rsidRPr="00BE3540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quanto disposto dal D.L. 73/2017, convertito con modificazioni dalla L. 119/2017</w:t>
      </w:r>
      <w:r w:rsidR="00C24B2F" w:rsidRPr="00BE3540">
        <w:rPr>
          <w:rFonts w:ascii="Times New Roman" w:hAnsi="Times New Roman" w:cs="Times New Roman"/>
          <w:color w:val="00000A"/>
          <w:sz w:val="24"/>
          <w:szCs w:val="24"/>
          <w:lang w:val="it-IT"/>
        </w:rPr>
        <w:t>,</w:t>
      </w:r>
      <w:r w:rsidR="00A123EC" w:rsidRPr="00BE3540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sull’</w:t>
      </w:r>
      <w:r w:rsidR="00A123EC" w:rsidRPr="00BE3540">
        <w:rPr>
          <w:rFonts w:ascii="Times New Roman" w:hAnsi="Times New Roman" w:cs="Times New Roman"/>
          <w:b/>
          <w:bCs/>
          <w:color w:val="00000A"/>
          <w:sz w:val="24"/>
          <w:szCs w:val="24"/>
          <w:lang w:val="it-IT"/>
        </w:rPr>
        <w:t>obbligo</w:t>
      </w:r>
      <w:r w:rsidR="00A123EC" w:rsidRPr="00BE3540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="00A123EC" w:rsidRPr="00BE3540">
        <w:rPr>
          <w:rFonts w:ascii="Times New Roman" w:hAnsi="Times New Roman" w:cs="Times New Roman"/>
          <w:b/>
          <w:bCs/>
          <w:color w:val="00000A"/>
          <w:sz w:val="24"/>
          <w:szCs w:val="24"/>
          <w:lang w:val="it-IT"/>
        </w:rPr>
        <w:t>vaccinale</w:t>
      </w:r>
      <w:r w:rsidR="00A123EC" w:rsidRPr="00BE3540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="00A66774" w:rsidRPr="00BE3540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per i minori </w:t>
      </w:r>
      <w:r w:rsidR="00A123EC" w:rsidRPr="00BE3540">
        <w:rPr>
          <w:rFonts w:ascii="Times New Roman" w:hAnsi="Times New Roman" w:cs="Times New Roman"/>
          <w:color w:val="00000A"/>
          <w:sz w:val="24"/>
          <w:szCs w:val="24"/>
          <w:lang w:val="it-IT"/>
        </w:rPr>
        <w:t>da 0 a 16 anni</w:t>
      </w:r>
      <w:r w:rsidR="00A123EC">
        <w:rPr>
          <w:rStyle w:val="Rimandonotaapidipagina"/>
          <w:rFonts w:ascii="Times New Roman" w:hAnsi="Times New Roman" w:cs="Times New Roman"/>
          <w:color w:val="00000A"/>
          <w:sz w:val="24"/>
          <w:szCs w:val="24"/>
          <w:lang w:val="it-IT"/>
        </w:rPr>
        <w:footnoteReference w:id="1"/>
      </w:r>
      <w:r w:rsidR="00E02197" w:rsidRPr="00BE3540">
        <w:rPr>
          <w:rFonts w:ascii="Times New Roman" w:hAnsi="Times New Roman" w:cs="Times New Roman"/>
          <w:color w:val="00000A"/>
          <w:sz w:val="24"/>
          <w:szCs w:val="24"/>
          <w:lang w:val="it-IT"/>
        </w:rPr>
        <w:t>;</w:t>
      </w:r>
    </w:p>
    <w:p w14:paraId="20CC9370" w14:textId="77777777" w:rsidR="007F5DD9" w:rsidRPr="007F5DD9" w:rsidRDefault="007F5DD9" w:rsidP="007F5DD9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7C982" w14:textId="486E51B5" w:rsidR="005925D5" w:rsidRPr="005925D5" w:rsidRDefault="00B75549" w:rsidP="00DD61AF">
      <w:pPr>
        <w:pStyle w:val="Paragrafoelenco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  <w:r w:rsidRPr="00B75549">
        <w:rPr>
          <w:rFonts w:ascii="Times New Roman" w:hAnsi="Times New Roman" w:cs="Times New Roman"/>
          <w:b/>
          <w:bCs/>
          <w:color w:val="00000A"/>
          <w:sz w:val="24"/>
          <w:szCs w:val="24"/>
          <w:highlight w:val="cyan"/>
          <w:lang w:val="it-IT"/>
        </w:rPr>
        <w:t>CONSIGLIO ORIENTATIVO</w:t>
      </w:r>
      <w:r>
        <w:rPr>
          <w:rFonts w:ascii="Times New Roman" w:hAnsi="Times New Roman" w:cs="Times New Roman"/>
          <w:color w:val="00000A"/>
          <w:sz w:val="24"/>
          <w:szCs w:val="24"/>
          <w:lang w:val="it-IT"/>
        </w:rPr>
        <w:t>. È importante</w:t>
      </w:r>
      <w:r w:rsidR="005925D5" w:rsidRPr="005925D5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rispettare </w:t>
      </w:r>
      <w:r w:rsidR="005925D5" w:rsidRPr="005925D5">
        <w:rPr>
          <w:rFonts w:ascii="Times New Roman" w:hAnsi="Times New Roman" w:cs="Times New Roman"/>
          <w:color w:val="000000"/>
          <w:sz w:val="24"/>
          <w:szCs w:val="24"/>
          <w:lang w:val="it-IT"/>
        </w:rPr>
        <w:t>il “consiglio orientativo” espresso dal</w:t>
      </w:r>
      <w:r w:rsidR="005925D5" w:rsidRPr="005925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5925D5" w:rsidRPr="005925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Consiglio di classe per tutti gli alunni della terza classe di scuola secondaria di </w:t>
      </w:r>
      <w:r w:rsidR="005925D5" w:rsidRPr="005925D5"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 w:rsidR="005925D5" w:rsidRPr="005925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grado,</w:t>
      </w:r>
      <w:r w:rsidR="005925D5" w:rsidRPr="005925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5925D5">
        <w:rPr>
          <w:rFonts w:ascii="Times New Roman" w:hAnsi="Times New Roman" w:cs="Times New Roman"/>
          <w:color w:val="000000"/>
          <w:sz w:val="24"/>
          <w:szCs w:val="24"/>
          <w:lang w:val="it-IT"/>
        </w:rPr>
        <w:t>finalizzato a</w:t>
      </w:r>
      <w:r w:rsidR="005925D5" w:rsidRPr="005925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supportare le scelte di prosecuzione dell’obbligo d’istruzione.</w:t>
      </w:r>
    </w:p>
    <w:p w14:paraId="6EFA5A5D" w14:textId="77777777" w:rsidR="005925D5" w:rsidRPr="005925D5" w:rsidRDefault="005925D5" w:rsidP="005925D5">
      <w:pPr>
        <w:pStyle w:val="Paragrafoelenc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  <w:lang w:val="it-IT"/>
        </w:rPr>
      </w:pPr>
    </w:p>
    <w:p w14:paraId="6466875A" w14:textId="76A7E863" w:rsidR="00414ECE" w:rsidRPr="00414ECE" w:rsidRDefault="00414ECE" w:rsidP="001A5266">
      <w:pPr>
        <w:pStyle w:val="Paragrafoelenco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  <w:r w:rsidRPr="003E0CC7"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  <w:lang w:val="it-IT"/>
        </w:rPr>
        <w:t>ATTIVITÀ ALTERNATIVA ALL’I.R.C</w:t>
      </w:r>
      <w:r w:rsidRPr="00414ECE">
        <w:rPr>
          <w:rFonts w:ascii="Times New Roman" w:hAnsi="Times New Roman" w:cs="Times New Roman"/>
          <w:color w:val="000000"/>
          <w:sz w:val="24"/>
          <w:szCs w:val="24"/>
          <w:lang w:val="it-IT"/>
        </w:rPr>
        <w:t>.: La scelta di attività alternative, che riguarda esclusivamente coloro che non si avvalgono dell’insegnamento della religione cattolica, è operata</w:t>
      </w:r>
      <w:r w:rsidRPr="00414ECE">
        <w:rPr>
          <w:rFonts w:ascii="Times New Roman" w:hAnsi="Times New Roman" w:cs="Times New Roman"/>
          <w:color w:val="010101"/>
          <w:sz w:val="24"/>
          <w:szCs w:val="24"/>
          <w:lang w:val="it-IT"/>
        </w:rPr>
        <w:t xml:space="preserve">, </w:t>
      </w:r>
      <w:r w:rsidRPr="00414EC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all’interno di ciascuna scuola, attraverso un’apposita funzionalità del sistema </w:t>
      </w:r>
      <w:r w:rsidRPr="00D24D4A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lang w:val="it-IT"/>
        </w:rPr>
        <w:t>Iscrizioni on line</w:t>
      </w:r>
      <w:r w:rsidR="00D24D4A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414EC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accessibile ai genitori </w:t>
      </w:r>
      <w:r w:rsidRPr="00D24D4A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dal 31 maggio al 30 giugno 2022</w:t>
      </w:r>
      <w:r w:rsidRPr="00414EC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utilizzando le credenziali SPID (Sistema Pubblico di Identità Digitale), CIE (carta di identità elettronica) o </w:t>
      </w:r>
      <w:proofErr w:type="spellStart"/>
      <w:r w:rsidRPr="00414ECE">
        <w:rPr>
          <w:rFonts w:ascii="Times New Roman" w:hAnsi="Times New Roman" w:cs="Times New Roman"/>
          <w:color w:val="000000"/>
          <w:sz w:val="24"/>
          <w:szCs w:val="24"/>
          <w:lang w:val="it-IT"/>
        </w:rPr>
        <w:t>eIDAS</w:t>
      </w:r>
      <w:proofErr w:type="spellEnd"/>
      <w:r w:rsidRPr="00414EC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(</w:t>
      </w:r>
      <w:proofErr w:type="spellStart"/>
      <w:r w:rsidRPr="00414ECE">
        <w:rPr>
          <w:rFonts w:ascii="Times New Roman" w:hAnsi="Times New Roman" w:cs="Times New Roman"/>
          <w:color w:val="000000"/>
          <w:sz w:val="24"/>
          <w:szCs w:val="24"/>
          <w:lang w:val="it-IT"/>
        </w:rPr>
        <w:t>electronicIDentification</w:t>
      </w:r>
      <w:proofErr w:type="spellEnd"/>
      <w:r w:rsidRPr="00414EC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Authentication and Signature). </w:t>
      </w:r>
      <w:r w:rsidRPr="00414ECE">
        <w:rPr>
          <w:rFonts w:ascii="Times New Roman" w:hAnsi="Times New Roman" w:cs="Times New Roman"/>
          <w:color w:val="00000A"/>
          <w:sz w:val="24"/>
          <w:szCs w:val="24"/>
          <w:lang w:val="it-IT"/>
        </w:rPr>
        <w:t>Gli interessati possono esprimere una delle seguenti opzioni, tutte afferenti al diritto di scelta</w:t>
      </w:r>
      <w:r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414ECE">
        <w:rPr>
          <w:rFonts w:ascii="Times New Roman" w:hAnsi="Times New Roman" w:cs="Times New Roman"/>
          <w:color w:val="00000A"/>
          <w:sz w:val="24"/>
          <w:szCs w:val="24"/>
          <w:lang w:val="it-IT"/>
        </w:rPr>
        <w:t>delle famiglie</w:t>
      </w:r>
      <w:r w:rsidR="00D24D4A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(</w:t>
      </w:r>
      <w:r w:rsidR="00D24D4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vedi </w:t>
      </w:r>
      <w:r w:rsidR="00D24D4A" w:rsidRPr="0038078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it-IT"/>
        </w:rPr>
        <w:t>Allegat</w:t>
      </w:r>
      <w:r w:rsidR="00405C2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it-IT"/>
        </w:rPr>
        <w:t>i</w:t>
      </w:r>
      <w:r w:rsidR="00D24D4A" w:rsidRPr="0038078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it-IT"/>
        </w:rPr>
        <w:t xml:space="preserve"> </w:t>
      </w:r>
      <w:r w:rsidR="00526ADD" w:rsidRPr="0038078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it-IT"/>
        </w:rPr>
        <w:t>B</w:t>
      </w:r>
      <w:r w:rsidR="00405C2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405C2C" w:rsidRPr="00405C2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 </w:t>
      </w:r>
      <w:r w:rsidR="00405C2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C</w:t>
      </w:r>
      <w:r w:rsidR="00D24D4A" w:rsidRPr="00D24D4A">
        <w:rPr>
          <w:rFonts w:ascii="Times New Roman" w:hAnsi="Times New Roman" w:cs="Times New Roman"/>
          <w:color w:val="000000"/>
          <w:sz w:val="24"/>
          <w:szCs w:val="24"/>
          <w:lang w:val="it-IT"/>
        </w:rPr>
        <w:t>)</w:t>
      </w:r>
      <w:r w:rsidRPr="00D24D4A">
        <w:rPr>
          <w:rFonts w:ascii="Times New Roman" w:hAnsi="Times New Roman" w:cs="Times New Roman"/>
          <w:color w:val="00000A"/>
          <w:sz w:val="24"/>
          <w:szCs w:val="24"/>
          <w:lang w:val="it-IT"/>
        </w:rPr>
        <w:t>:</w:t>
      </w:r>
    </w:p>
    <w:p w14:paraId="4C637624" w14:textId="7D692FDA" w:rsidR="00414ECE" w:rsidRPr="00414ECE" w:rsidRDefault="00414ECE" w:rsidP="001A5266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10101"/>
          <w:sz w:val="24"/>
          <w:szCs w:val="24"/>
          <w:lang w:val="it-IT"/>
        </w:rPr>
      </w:pPr>
      <w:r w:rsidRPr="00414ECE">
        <w:rPr>
          <w:rFonts w:ascii="Times New Roman" w:hAnsi="Times New Roman" w:cs="Times New Roman"/>
          <w:color w:val="000000"/>
          <w:sz w:val="24"/>
          <w:szCs w:val="24"/>
          <w:lang w:val="it-IT"/>
        </w:rPr>
        <w:t>attività didattiche e formative</w:t>
      </w:r>
      <w:r w:rsidRPr="00414ECE">
        <w:rPr>
          <w:rFonts w:ascii="Times New Roman" w:hAnsi="Times New Roman" w:cs="Times New Roman"/>
          <w:color w:val="010101"/>
          <w:sz w:val="24"/>
          <w:szCs w:val="24"/>
          <w:lang w:val="it-IT"/>
        </w:rPr>
        <w:t>;</w:t>
      </w:r>
    </w:p>
    <w:p w14:paraId="07E380DC" w14:textId="77777777" w:rsidR="00414ECE" w:rsidRPr="00414ECE" w:rsidRDefault="00414ECE" w:rsidP="001A5266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ECE">
        <w:rPr>
          <w:rFonts w:ascii="Times New Roman" w:hAnsi="Times New Roman" w:cs="Times New Roman"/>
          <w:color w:val="000000"/>
          <w:sz w:val="24"/>
          <w:szCs w:val="24"/>
          <w:lang w:val="it-IT"/>
        </w:rPr>
        <w:t>attività di studio e/o di ricerca individuale con assistenza di personale docente;</w:t>
      </w:r>
    </w:p>
    <w:p w14:paraId="4AA7A4BD" w14:textId="0899A0B4" w:rsidR="00414ECE" w:rsidRPr="007F5DD9" w:rsidRDefault="00414ECE" w:rsidP="001A5266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ECE">
        <w:rPr>
          <w:rFonts w:ascii="Times New Roman" w:hAnsi="Times New Roman" w:cs="Times New Roman"/>
          <w:color w:val="000000"/>
          <w:sz w:val="24"/>
          <w:szCs w:val="24"/>
          <w:lang w:val="it-IT"/>
        </w:rPr>
        <w:t>non frequenza della scuola nelle ore di insegnamento della religione cattolica.</w:t>
      </w:r>
    </w:p>
    <w:p w14:paraId="1240E2E1" w14:textId="77777777" w:rsidR="0040543E" w:rsidRDefault="0040543E" w:rsidP="00197495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91C70E" w14:textId="11430D47" w:rsidR="006578CE" w:rsidRPr="006578CE" w:rsidRDefault="006578CE" w:rsidP="00657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  <w:r w:rsidRPr="006578CE">
        <w:rPr>
          <w:rFonts w:ascii="Times New Roman" w:hAnsi="Times New Roman" w:cs="Times New Roman"/>
          <w:color w:val="00000A"/>
          <w:sz w:val="24"/>
          <w:szCs w:val="24"/>
          <w:lang w:val="it-IT"/>
        </w:rPr>
        <w:t>L’</w:t>
      </w:r>
      <w:r w:rsidR="00185F5F" w:rsidRPr="00185F5F">
        <w:rPr>
          <w:rFonts w:ascii="Times New Roman" w:hAnsi="Times New Roman" w:cs="Times New Roman"/>
          <w:b/>
          <w:bCs/>
          <w:color w:val="00000A"/>
          <w:sz w:val="24"/>
          <w:szCs w:val="24"/>
          <w:lang w:val="it-IT"/>
        </w:rPr>
        <w:t>OBBLIGO</w:t>
      </w:r>
      <w:r w:rsidRPr="006578CE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="00185F5F" w:rsidRPr="00185F5F">
        <w:rPr>
          <w:rFonts w:ascii="Times New Roman" w:hAnsi="Times New Roman" w:cs="Times New Roman"/>
          <w:b/>
          <w:bCs/>
          <w:color w:val="00000A"/>
          <w:sz w:val="24"/>
          <w:szCs w:val="24"/>
          <w:lang w:val="it-IT"/>
        </w:rPr>
        <w:t>DI ISTRUZIONE</w:t>
      </w:r>
      <w:r w:rsidRPr="006578CE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, che riguarda la fascia di età compresa tra i </w:t>
      </w:r>
      <w:r w:rsid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6</w:t>
      </w:r>
      <w:r w:rsidRPr="006578CE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e i </w:t>
      </w:r>
      <w:r w:rsid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16</w:t>
      </w:r>
      <w:r w:rsidRPr="006578CE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anni, si assolve,</w:t>
      </w:r>
      <w:r w:rsid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6578CE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dopo l’esame di Stato conclusivo del </w:t>
      </w:r>
      <w:r w:rsidR="00185F5F">
        <w:rPr>
          <w:rFonts w:ascii="Times New Roman" w:hAnsi="Times New Roman" w:cs="Times New Roman"/>
          <w:color w:val="00000A"/>
          <w:sz w:val="24"/>
          <w:szCs w:val="24"/>
          <w:lang w:val="it-IT"/>
        </w:rPr>
        <w:t>I</w:t>
      </w:r>
      <w:r w:rsidRPr="006578CE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ciclo di istruzione, attraverso una delle seguenti</w:t>
      </w:r>
      <w:r w:rsid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6578CE">
        <w:rPr>
          <w:rFonts w:ascii="Times New Roman" w:hAnsi="Times New Roman" w:cs="Times New Roman"/>
          <w:color w:val="00000A"/>
          <w:sz w:val="24"/>
          <w:szCs w:val="24"/>
          <w:lang w:val="it-IT"/>
        </w:rPr>
        <w:t>modalità:</w:t>
      </w:r>
    </w:p>
    <w:p w14:paraId="1BFB6F81" w14:textId="14BCD9F1" w:rsidR="006578CE" w:rsidRPr="002A273B" w:rsidRDefault="006578CE" w:rsidP="002A273B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frequenza del primo biennio di uno dei percorsi di istruzione secondaria di </w:t>
      </w:r>
      <w:r w:rsidR="002A273B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II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grado</w:t>
      </w:r>
      <w:r w:rsidR="002A273B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nelle scuole statali e paritarie (Licei, Tecnici, Professionali) o in uno dei percorsi triennali</w:t>
      </w:r>
      <w:r w:rsidR="002A273B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e quadriennali dell’istruzione e formazione professionale (</w:t>
      </w:r>
      <w:proofErr w:type="spellStart"/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IeFP</w:t>
      </w:r>
      <w:proofErr w:type="spellEnd"/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) erogati dai centri di</w:t>
      </w:r>
      <w:r w:rsidR="002A273B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formazione professionale accreditati dalle Regioni e dagli istituti professionali in regime</w:t>
      </w:r>
      <w:r w:rsid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di sussidiarietà;</w:t>
      </w:r>
    </w:p>
    <w:p w14:paraId="37B44417" w14:textId="77777777" w:rsidR="00185F5F" w:rsidRDefault="006578CE" w:rsidP="002A273B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sottoscrizione e successivo adempimento, a partire dal </w:t>
      </w:r>
      <w:r w:rsidR="002A273B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15° 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anno di età, di un</w:t>
      </w:r>
      <w:r w:rsidR="002A273B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contratto di apprendistato, ai sensi dell’art</w:t>
      </w:r>
      <w:r w:rsidR="00185F5F">
        <w:rPr>
          <w:rFonts w:ascii="Times New Roman" w:hAnsi="Times New Roman" w:cs="Times New Roman"/>
          <w:color w:val="00000A"/>
          <w:sz w:val="24"/>
          <w:szCs w:val="24"/>
          <w:lang w:val="it-IT"/>
        </w:rPr>
        <w:t>.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43</w:t>
      </w:r>
      <w:r w:rsidR="00185F5F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del </w:t>
      </w:r>
      <w:proofErr w:type="spellStart"/>
      <w:proofErr w:type="gramStart"/>
      <w:r w:rsidR="00185F5F">
        <w:rPr>
          <w:rFonts w:ascii="Times New Roman" w:hAnsi="Times New Roman" w:cs="Times New Roman"/>
          <w:color w:val="00000A"/>
          <w:sz w:val="24"/>
          <w:szCs w:val="24"/>
          <w:lang w:val="it-IT"/>
        </w:rPr>
        <w:t>D.Lgs</w:t>
      </w:r>
      <w:proofErr w:type="gramEnd"/>
      <w:r w:rsidR="00185F5F">
        <w:rPr>
          <w:rFonts w:ascii="Times New Roman" w:hAnsi="Times New Roman" w:cs="Times New Roman"/>
          <w:color w:val="00000A"/>
          <w:sz w:val="24"/>
          <w:szCs w:val="24"/>
          <w:lang w:val="it-IT"/>
        </w:rPr>
        <w:t>.</w:t>
      </w:r>
      <w:proofErr w:type="spellEnd"/>
      <w:r w:rsidR="00185F5F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81/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2015</w:t>
      </w:r>
      <w:r w:rsidR="00185F5F">
        <w:rPr>
          <w:rFonts w:ascii="Times New Roman" w:hAnsi="Times New Roman" w:cs="Times New Roman"/>
          <w:color w:val="00000A"/>
          <w:sz w:val="24"/>
          <w:szCs w:val="24"/>
          <w:lang w:val="it-IT"/>
        </w:rPr>
        <w:t>;</w:t>
      </w:r>
    </w:p>
    <w:p w14:paraId="3545B748" w14:textId="0B147EA8" w:rsidR="00414ECE" w:rsidRPr="002A273B" w:rsidRDefault="002A273B" w:rsidP="002A273B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5F">
        <w:rPr>
          <w:rFonts w:ascii="Times New Roman" w:hAnsi="Times New Roman" w:cs="Times New Roman"/>
          <w:b/>
          <w:bCs/>
          <w:color w:val="00000A"/>
          <w:highlight w:val="cyan"/>
          <w:lang w:val="it-IT"/>
        </w:rPr>
        <w:t>ISTRUZIONE PARENTALE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. In questo caso, ai sensi dell’art</w:t>
      </w:r>
      <w:r w:rsidR="00185F5F">
        <w:rPr>
          <w:rFonts w:ascii="Times New Roman" w:hAnsi="Times New Roman" w:cs="Times New Roman"/>
          <w:color w:val="00000A"/>
          <w:sz w:val="24"/>
          <w:szCs w:val="24"/>
          <w:lang w:val="it-IT"/>
        </w:rPr>
        <w:t>.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23 del </w:t>
      </w:r>
      <w:proofErr w:type="spellStart"/>
      <w:r w:rsidR="00185F5F">
        <w:rPr>
          <w:rFonts w:ascii="Times New Roman" w:hAnsi="Times New Roman" w:cs="Times New Roman"/>
          <w:color w:val="00000A"/>
          <w:sz w:val="24"/>
          <w:szCs w:val="24"/>
          <w:lang w:val="it-IT"/>
        </w:rPr>
        <w:t>D.Lgs.</w:t>
      </w:r>
      <w:proofErr w:type="spellEnd"/>
      <w:r w:rsidR="00185F5F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62/2017 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e del </w:t>
      </w:r>
      <w:r w:rsidR="00185F5F">
        <w:rPr>
          <w:rFonts w:ascii="Times New Roman" w:hAnsi="Times New Roman" w:cs="Times New Roman"/>
          <w:color w:val="00000A"/>
          <w:sz w:val="24"/>
          <w:szCs w:val="24"/>
          <w:lang w:val="it-IT"/>
        </w:rPr>
        <w:t>D.M. 5/2021,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gli studenti sostengono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annualmente l’esame di idoneità per il passaggio alla classe successiva in qualità di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candidati esterni presso una scuola statale o paritaria, fino all’assolvimento dell’obbligo di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istruzione. I genitori che intendano avvalersi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dell’istruzione parentale devono effettuare annualmente la comunicazione preventiva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al dirigente scolastico del territorio</w:t>
      </w:r>
      <w:r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di residenza, </w:t>
      </w:r>
      <w:r w:rsidR="006578CE" w:rsidRPr="006002A5">
        <w:rPr>
          <w:rFonts w:ascii="Times New Roman" w:hAnsi="Times New Roman" w:cs="Times New Roman"/>
          <w:color w:val="00000A"/>
          <w:sz w:val="24"/>
          <w:szCs w:val="24"/>
          <w:u w:val="single"/>
          <w:lang w:val="it-IT"/>
        </w:rPr>
        <w:t xml:space="preserve">entro il termine di presentazione delle iscrizioni </w:t>
      </w:r>
      <w:r w:rsidR="006578CE" w:rsidRPr="006002A5">
        <w:rPr>
          <w:rFonts w:ascii="Times New Roman" w:hAnsi="Times New Roman" w:cs="Times New Roman"/>
          <w:i/>
          <w:iCs/>
          <w:color w:val="00000A"/>
          <w:sz w:val="24"/>
          <w:szCs w:val="24"/>
          <w:u w:val="single"/>
          <w:lang w:val="it-IT"/>
        </w:rPr>
        <w:t>on line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, inviando</w:t>
      </w:r>
      <w:r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 </w:t>
      </w:r>
      <w:r w:rsidR="006578CE" w:rsidRPr="002A273B">
        <w:rPr>
          <w:rFonts w:ascii="Times New Roman" w:hAnsi="Times New Roman" w:cs="Times New Roman"/>
          <w:color w:val="00000A"/>
          <w:sz w:val="24"/>
          <w:szCs w:val="24"/>
          <w:lang w:val="it-IT"/>
        </w:rPr>
        <w:t>contestualmente il progetto didattico-educativo che si intende seguire in corso d’anno.</w:t>
      </w:r>
    </w:p>
    <w:p w14:paraId="1EC19602" w14:textId="34721ED3" w:rsidR="002A273B" w:rsidRDefault="002A273B" w:rsidP="002A27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55880" w14:textId="77777777" w:rsidR="002A273B" w:rsidRPr="002A273B" w:rsidRDefault="002A273B" w:rsidP="002A27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D1CA8" w14:textId="72B8C40A" w:rsidR="00007ED4" w:rsidRPr="00870248" w:rsidRDefault="009B344E" w:rsidP="00197495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F16">
        <w:rPr>
          <w:rFonts w:ascii="Times New Roman" w:eastAsia="Times New Roman" w:hAnsi="Times New Roman"/>
          <w:sz w:val="24"/>
          <w:szCs w:val="24"/>
          <w:highlight w:val="yellow"/>
        </w:rPr>
        <w:t xml:space="preserve">Per chiarimenti vi invitiamo a consultare </w:t>
      </w:r>
      <w:r w:rsidR="00007ED4" w:rsidRPr="00B51F16">
        <w:rPr>
          <w:rFonts w:ascii="Times New Roman" w:eastAsia="Times New Roman" w:hAnsi="Times New Roman"/>
          <w:sz w:val="24"/>
          <w:szCs w:val="24"/>
          <w:highlight w:val="yellow"/>
        </w:rPr>
        <w:t>il link:</w:t>
      </w:r>
      <w:r w:rsidR="00007ED4" w:rsidRPr="0087024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F8D9BBF" w14:textId="6095352C" w:rsidR="00007ED4" w:rsidRPr="00870248" w:rsidRDefault="0051668C" w:rsidP="00007ED4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FE3C18" w:rsidRPr="00870248">
          <w:rPr>
            <w:rStyle w:val="Collegamentoipertestuale"/>
            <w:rFonts w:ascii="Times New Roman" w:eastAsia="Times New Roman" w:hAnsi="Times New Roman"/>
            <w:sz w:val="24"/>
            <w:szCs w:val="24"/>
          </w:rPr>
          <w:t>https://www.miur.gov.it/web/guest/-/scuola-le-iscrizioni-dal-4-al-25-gennaio-2021-online-per-primaria-e-secondarie-di-primo-e-secondo-grado</w:t>
        </w:r>
      </w:hyperlink>
    </w:p>
    <w:p w14:paraId="6330A851" w14:textId="3D61DE8A" w:rsidR="00CE4085" w:rsidRPr="00870248" w:rsidRDefault="00CE4085" w:rsidP="00197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9406" w14:textId="692D7838" w:rsidR="00436D4F" w:rsidRPr="00FE3C18" w:rsidRDefault="00436D4F" w:rsidP="0019749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0469D3" w14:textId="77777777" w:rsidR="00FE0428" w:rsidRDefault="00FE0428" w:rsidP="009C48D3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rebuchet MS" w:hAnsi="Times New Roman"/>
          <w:lang w:bidi="it-IT"/>
        </w:rPr>
      </w:pPr>
    </w:p>
    <w:p w14:paraId="64CFD0CB" w14:textId="77777777" w:rsidR="00FE0428" w:rsidRDefault="00FE0428" w:rsidP="009C48D3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rebuchet MS" w:hAnsi="Times New Roman"/>
          <w:lang w:bidi="it-IT"/>
        </w:rPr>
      </w:pPr>
    </w:p>
    <w:p w14:paraId="13739FA5" w14:textId="33A89102" w:rsidR="00ED1D15" w:rsidRPr="003F0D4A" w:rsidRDefault="00ED1D15" w:rsidP="009C48D3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rebuchet MS" w:hAnsi="Times New Roman"/>
          <w:lang w:bidi="it-IT"/>
        </w:rPr>
      </w:pPr>
      <w:r w:rsidRPr="003F0D4A">
        <w:rPr>
          <w:rFonts w:ascii="Times New Roman" w:eastAsia="Trebuchet MS" w:hAnsi="Times New Roman"/>
          <w:lang w:bidi="it-IT"/>
        </w:rPr>
        <w:t xml:space="preserve">LA DIRIGENTE </w:t>
      </w:r>
      <w:r w:rsidRPr="003F0D4A">
        <w:rPr>
          <w:rFonts w:ascii="Times New Roman" w:eastAsia="Trebuchet MS" w:hAnsi="Times New Roman"/>
          <w:spacing w:val="-54"/>
          <w:lang w:bidi="it-IT"/>
        </w:rPr>
        <w:t xml:space="preserve">    </w:t>
      </w:r>
      <w:r w:rsidRPr="003F0D4A">
        <w:rPr>
          <w:rFonts w:ascii="Times New Roman" w:eastAsia="Trebuchet MS" w:hAnsi="Times New Roman"/>
          <w:lang w:bidi="it-IT"/>
        </w:rPr>
        <w:t>SCOLASTICA</w:t>
      </w:r>
    </w:p>
    <w:p w14:paraId="55C03CEE" w14:textId="2A5FD922" w:rsidR="00ED1D15" w:rsidRPr="003F0D4A" w:rsidRDefault="00ED1D15" w:rsidP="009C48D3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rebuchet MS" w:hAnsi="Times New Roman"/>
          <w:i/>
          <w:iCs/>
          <w:w w:val="90"/>
          <w:lang w:bidi="it-IT"/>
        </w:rPr>
      </w:pPr>
      <w:r w:rsidRPr="003F0D4A">
        <w:rPr>
          <w:rFonts w:ascii="Times New Roman" w:eastAsia="Trebuchet MS" w:hAnsi="Times New Roman"/>
          <w:i/>
          <w:iCs/>
          <w:w w:val="90"/>
          <w:lang w:bidi="it-IT"/>
        </w:rPr>
        <w:t>Prof.ssa Silvana Rinaldi</w:t>
      </w:r>
    </w:p>
    <w:p w14:paraId="09CB0D3F" w14:textId="18436511" w:rsidR="00F37FE4" w:rsidRPr="003F0D4A" w:rsidRDefault="003F0D4A" w:rsidP="009C48D3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</w:rPr>
      </w:pPr>
      <w:r w:rsidRPr="003F0D4A">
        <w:rPr>
          <w:rFonts w:ascii="Times New Roman" w:hAnsi="Times New Roman"/>
          <w:sz w:val="16"/>
          <w:szCs w:val="16"/>
        </w:rPr>
        <w:t xml:space="preserve">Firmato digitalmente </w:t>
      </w:r>
    </w:p>
    <w:sectPr w:rsidR="00F37FE4" w:rsidRPr="003F0D4A" w:rsidSect="0030699A">
      <w:pgSz w:w="11909" w:h="16834"/>
      <w:pgMar w:top="1134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98A4" w14:textId="77777777" w:rsidR="0051668C" w:rsidRDefault="0051668C" w:rsidP="00A123EC">
      <w:pPr>
        <w:spacing w:line="240" w:lineRule="auto"/>
      </w:pPr>
      <w:r>
        <w:separator/>
      </w:r>
    </w:p>
  </w:endnote>
  <w:endnote w:type="continuationSeparator" w:id="0">
    <w:p w14:paraId="030196AB" w14:textId="77777777" w:rsidR="0051668C" w:rsidRDefault="0051668C" w:rsidP="00A12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8C53" w14:textId="77777777" w:rsidR="0051668C" w:rsidRDefault="0051668C" w:rsidP="00A123EC">
      <w:pPr>
        <w:spacing w:line="240" w:lineRule="auto"/>
      </w:pPr>
      <w:r>
        <w:separator/>
      </w:r>
    </w:p>
  </w:footnote>
  <w:footnote w:type="continuationSeparator" w:id="0">
    <w:p w14:paraId="18ED6083" w14:textId="77777777" w:rsidR="0051668C" w:rsidRDefault="0051668C" w:rsidP="00A123EC">
      <w:pPr>
        <w:spacing w:line="240" w:lineRule="auto"/>
      </w:pPr>
      <w:r>
        <w:continuationSeparator/>
      </w:r>
    </w:p>
  </w:footnote>
  <w:footnote w:id="1">
    <w:p w14:paraId="19924651" w14:textId="0B0150C4" w:rsidR="00A123EC" w:rsidRPr="00A123EC" w:rsidRDefault="00A123EC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A123EC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A123EC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A123EC">
          <w:rPr>
            <w:rStyle w:val="Collegamentoipertestuale"/>
            <w:rFonts w:ascii="Times New Roman" w:hAnsi="Times New Roman" w:cs="Times New Roman"/>
            <w:sz w:val="16"/>
            <w:szCs w:val="16"/>
          </w:rPr>
          <w:t>https://www.salute.gov.it/portale/vaccinazioni/dettaglioContenutiVaccinazioni.jsp?lingua=italiano&amp;id=4824&amp;area=vaccinazioni&amp;menu=vuoto</w:t>
        </w:r>
      </w:hyperlink>
    </w:p>
    <w:p w14:paraId="69C36D26" w14:textId="77777777" w:rsidR="00A123EC" w:rsidRPr="00A123EC" w:rsidRDefault="00A123E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F33"/>
    <w:multiLevelType w:val="hybridMultilevel"/>
    <w:tmpl w:val="AE78C8DA"/>
    <w:lvl w:ilvl="0" w:tplc="0410000B">
      <w:start w:val="1"/>
      <w:numFmt w:val="bullet"/>
      <w:lvlText w:val=""/>
      <w:lvlJc w:val="left"/>
      <w:pPr>
        <w:ind w:left="80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781166C"/>
    <w:multiLevelType w:val="hybridMultilevel"/>
    <w:tmpl w:val="E74A9DDC"/>
    <w:lvl w:ilvl="0" w:tplc="545C9E0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6DB5"/>
    <w:multiLevelType w:val="multilevel"/>
    <w:tmpl w:val="4C40C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09E24290"/>
    <w:multiLevelType w:val="hybridMultilevel"/>
    <w:tmpl w:val="BF129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284D"/>
    <w:multiLevelType w:val="hybridMultilevel"/>
    <w:tmpl w:val="7D3E1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D7F"/>
    <w:multiLevelType w:val="hybridMultilevel"/>
    <w:tmpl w:val="A472482E"/>
    <w:lvl w:ilvl="0" w:tplc="545C9E0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28E8"/>
    <w:multiLevelType w:val="multilevel"/>
    <w:tmpl w:val="73109E0E"/>
    <w:lvl w:ilvl="0">
      <w:start w:val="7"/>
      <w:numFmt w:val="low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21881B79"/>
    <w:multiLevelType w:val="multilevel"/>
    <w:tmpl w:val="87924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220C5471"/>
    <w:multiLevelType w:val="hybridMultilevel"/>
    <w:tmpl w:val="3C0E3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1065"/>
    <w:multiLevelType w:val="hybridMultilevel"/>
    <w:tmpl w:val="FE9E9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4DAF"/>
    <w:multiLevelType w:val="multilevel"/>
    <w:tmpl w:val="B6A68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0B37E3B"/>
    <w:multiLevelType w:val="multilevel"/>
    <w:tmpl w:val="87924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 w15:restartNumberingAfterBreak="0">
    <w:nsid w:val="39F81ADB"/>
    <w:multiLevelType w:val="multilevel"/>
    <w:tmpl w:val="D84C8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2E3289"/>
    <w:multiLevelType w:val="multilevel"/>
    <w:tmpl w:val="B6A68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8B558B"/>
    <w:multiLevelType w:val="multilevel"/>
    <w:tmpl w:val="FC480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6C7112"/>
    <w:multiLevelType w:val="hybridMultilevel"/>
    <w:tmpl w:val="0088D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F36BA"/>
    <w:multiLevelType w:val="hybridMultilevel"/>
    <w:tmpl w:val="7938D354"/>
    <w:lvl w:ilvl="0" w:tplc="A63CCC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345F"/>
    <w:multiLevelType w:val="hybridMultilevel"/>
    <w:tmpl w:val="BEF09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C7586">
      <w:start w:val="3"/>
      <w:numFmt w:val="bullet"/>
      <w:lvlText w:val="−"/>
      <w:lvlJc w:val="left"/>
      <w:pPr>
        <w:ind w:left="1440" w:hanging="360"/>
      </w:pPr>
      <w:rPr>
        <w:rFonts w:ascii="SymbolMT" w:eastAsia="Arial" w:hAnsi="SymbolMT" w:cs="SymbolMT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A32AB"/>
    <w:multiLevelType w:val="hybridMultilevel"/>
    <w:tmpl w:val="1BAA9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121C9"/>
    <w:multiLevelType w:val="hybridMultilevel"/>
    <w:tmpl w:val="C26EAB2C"/>
    <w:lvl w:ilvl="0" w:tplc="629EA110">
      <w:start w:val="1"/>
      <w:numFmt w:val="lowerLetter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236BED"/>
    <w:multiLevelType w:val="multilevel"/>
    <w:tmpl w:val="87924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4C260EF5"/>
    <w:multiLevelType w:val="hybridMultilevel"/>
    <w:tmpl w:val="E410C0E4"/>
    <w:lvl w:ilvl="0" w:tplc="605882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028A7"/>
    <w:multiLevelType w:val="hybridMultilevel"/>
    <w:tmpl w:val="AB627A00"/>
    <w:lvl w:ilvl="0" w:tplc="EB744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599F"/>
    <w:multiLevelType w:val="hybridMultilevel"/>
    <w:tmpl w:val="51A48458"/>
    <w:lvl w:ilvl="0" w:tplc="A87ABB7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263B5"/>
    <w:multiLevelType w:val="multilevel"/>
    <w:tmpl w:val="B6A68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8E7486"/>
    <w:multiLevelType w:val="multilevel"/>
    <w:tmpl w:val="B6A68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7262280"/>
    <w:multiLevelType w:val="hybridMultilevel"/>
    <w:tmpl w:val="6BC854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D3842"/>
    <w:multiLevelType w:val="multilevel"/>
    <w:tmpl w:val="F92476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5FC95ACE"/>
    <w:multiLevelType w:val="multilevel"/>
    <w:tmpl w:val="B6A68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FDD66B6"/>
    <w:multiLevelType w:val="multilevel"/>
    <w:tmpl w:val="55AAF6FC"/>
    <w:lvl w:ilvl="0">
      <w:start w:val="1"/>
      <w:numFmt w:val="bullet"/>
      <w:lvlText w:val="●"/>
      <w:lvlJc w:val="left"/>
      <w:pPr>
        <w:ind w:left="121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93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65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37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09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81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53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25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971" w:hanging="360"/>
      </w:pPr>
      <w:rPr>
        <w:u w:val="none"/>
      </w:rPr>
    </w:lvl>
  </w:abstractNum>
  <w:abstractNum w:abstractNumId="30" w15:restartNumberingAfterBreak="0">
    <w:nsid w:val="61651BF9"/>
    <w:multiLevelType w:val="hybridMultilevel"/>
    <w:tmpl w:val="F432CE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C6E67"/>
    <w:multiLevelType w:val="multilevel"/>
    <w:tmpl w:val="53681D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58C0B7E"/>
    <w:multiLevelType w:val="multilevel"/>
    <w:tmpl w:val="B6A68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5DD2280"/>
    <w:multiLevelType w:val="hybridMultilevel"/>
    <w:tmpl w:val="DF58F17E"/>
    <w:lvl w:ilvl="0" w:tplc="5AEED1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aps w:val="0"/>
        <w:strike w:val="0"/>
        <w:dstrike w:val="0"/>
        <w:vanish w:val="0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82F69"/>
    <w:multiLevelType w:val="hybridMultilevel"/>
    <w:tmpl w:val="08003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E5B7F"/>
    <w:multiLevelType w:val="multilevel"/>
    <w:tmpl w:val="F6D4A9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6C8C00A5"/>
    <w:multiLevelType w:val="multilevel"/>
    <w:tmpl w:val="B6880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2C417B"/>
    <w:multiLevelType w:val="hybridMultilevel"/>
    <w:tmpl w:val="B9380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03DD3"/>
    <w:multiLevelType w:val="multilevel"/>
    <w:tmpl w:val="87924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74BD40A0"/>
    <w:multiLevelType w:val="hybridMultilevel"/>
    <w:tmpl w:val="0E2E5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6776E"/>
    <w:multiLevelType w:val="hybridMultilevel"/>
    <w:tmpl w:val="09A2E586"/>
    <w:lvl w:ilvl="0" w:tplc="6058825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78877B4"/>
    <w:multiLevelType w:val="hybridMultilevel"/>
    <w:tmpl w:val="1C9C0F82"/>
    <w:lvl w:ilvl="0" w:tplc="EB744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C1BC7"/>
    <w:multiLevelType w:val="hybridMultilevel"/>
    <w:tmpl w:val="999C63EE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2"/>
  </w:num>
  <w:num w:numId="4">
    <w:abstractNumId w:val="36"/>
  </w:num>
  <w:num w:numId="5">
    <w:abstractNumId w:val="31"/>
  </w:num>
  <w:num w:numId="6">
    <w:abstractNumId w:val="14"/>
  </w:num>
  <w:num w:numId="7">
    <w:abstractNumId w:val="2"/>
  </w:num>
  <w:num w:numId="8">
    <w:abstractNumId w:val="16"/>
  </w:num>
  <w:num w:numId="9">
    <w:abstractNumId w:val="30"/>
  </w:num>
  <w:num w:numId="10">
    <w:abstractNumId w:val="41"/>
  </w:num>
  <w:num w:numId="11">
    <w:abstractNumId w:val="33"/>
  </w:num>
  <w:num w:numId="12">
    <w:abstractNumId w:val="23"/>
  </w:num>
  <w:num w:numId="13">
    <w:abstractNumId w:val="19"/>
  </w:num>
  <w:num w:numId="14">
    <w:abstractNumId w:val="22"/>
  </w:num>
  <w:num w:numId="15">
    <w:abstractNumId w:val="24"/>
  </w:num>
  <w:num w:numId="16">
    <w:abstractNumId w:val="10"/>
  </w:num>
  <w:num w:numId="17">
    <w:abstractNumId w:val="13"/>
  </w:num>
  <w:num w:numId="18">
    <w:abstractNumId w:val="28"/>
  </w:num>
  <w:num w:numId="19">
    <w:abstractNumId w:val="32"/>
  </w:num>
  <w:num w:numId="20">
    <w:abstractNumId w:val="3"/>
  </w:num>
  <w:num w:numId="21">
    <w:abstractNumId w:val="35"/>
  </w:num>
  <w:num w:numId="22">
    <w:abstractNumId w:val="20"/>
  </w:num>
  <w:num w:numId="23">
    <w:abstractNumId w:val="7"/>
  </w:num>
  <w:num w:numId="24">
    <w:abstractNumId w:val="11"/>
  </w:num>
  <w:num w:numId="25">
    <w:abstractNumId w:val="6"/>
  </w:num>
  <w:num w:numId="26">
    <w:abstractNumId w:val="38"/>
  </w:num>
  <w:num w:numId="27">
    <w:abstractNumId w:val="27"/>
  </w:num>
  <w:num w:numId="28">
    <w:abstractNumId w:val="26"/>
  </w:num>
  <w:num w:numId="29">
    <w:abstractNumId w:val="18"/>
  </w:num>
  <w:num w:numId="30">
    <w:abstractNumId w:val="0"/>
  </w:num>
  <w:num w:numId="31">
    <w:abstractNumId w:val="42"/>
  </w:num>
  <w:num w:numId="32">
    <w:abstractNumId w:val="8"/>
  </w:num>
  <w:num w:numId="33">
    <w:abstractNumId w:val="1"/>
  </w:num>
  <w:num w:numId="34">
    <w:abstractNumId w:val="37"/>
  </w:num>
  <w:num w:numId="35">
    <w:abstractNumId w:val="5"/>
  </w:num>
  <w:num w:numId="36">
    <w:abstractNumId w:val="17"/>
  </w:num>
  <w:num w:numId="37">
    <w:abstractNumId w:val="39"/>
  </w:num>
  <w:num w:numId="38">
    <w:abstractNumId w:val="15"/>
  </w:num>
  <w:num w:numId="39">
    <w:abstractNumId w:val="21"/>
  </w:num>
  <w:num w:numId="40">
    <w:abstractNumId w:val="40"/>
  </w:num>
  <w:num w:numId="41">
    <w:abstractNumId w:val="9"/>
  </w:num>
  <w:num w:numId="42">
    <w:abstractNumId w:val="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F"/>
    <w:rsid w:val="0000373D"/>
    <w:rsid w:val="00007ED4"/>
    <w:rsid w:val="00013AA7"/>
    <w:rsid w:val="00016072"/>
    <w:rsid w:val="0004304F"/>
    <w:rsid w:val="00045AAA"/>
    <w:rsid w:val="00047FC5"/>
    <w:rsid w:val="00060B29"/>
    <w:rsid w:val="00064BB1"/>
    <w:rsid w:val="00065CEE"/>
    <w:rsid w:val="00067A61"/>
    <w:rsid w:val="00080C4E"/>
    <w:rsid w:val="0008454E"/>
    <w:rsid w:val="000A3F33"/>
    <w:rsid w:val="000A45CA"/>
    <w:rsid w:val="000C4DF7"/>
    <w:rsid w:val="000C7F47"/>
    <w:rsid w:val="000D2B0A"/>
    <w:rsid w:val="000E6FC3"/>
    <w:rsid w:val="000F61EA"/>
    <w:rsid w:val="000F7131"/>
    <w:rsid w:val="00100FC6"/>
    <w:rsid w:val="0010204F"/>
    <w:rsid w:val="00102987"/>
    <w:rsid w:val="00121FB7"/>
    <w:rsid w:val="00123082"/>
    <w:rsid w:val="0014611F"/>
    <w:rsid w:val="00152252"/>
    <w:rsid w:val="00155228"/>
    <w:rsid w:val="00155263"/>
    <w:rsid w:val="0017255B"/>
    <w:rsid w:val="001855E1"/>
    <w:rsid w:val="00185F5F"/>
    <w:rsid w:val="00197495"/>
    <w:rsid w:val="001A36A2"/>
    <w:rsid w:val="001A5266"/>
    <w:rsid w:val="001A5B7C"/>
    <w:rsid w:val="001C0DE7"/>
    <w:rsid w:val="001C3E23"/>
    <w:rsid w:val="001E0AD7"/>
    <w:rsid w:val="001E7395"/>
    <w:rsid w:val="0020004B"/>
    <w:rsid w:val="00204BA2"/>
    <w:rsid w:val="00217E52"/>
    <w:rsid w:val="00220167"/>
    <w:rsid w:val="00221A20"/>
    <w:rsid w:val="002251DF"/>
    <w:rsid w:val="00230EA5"/>
    <w:rsid w:val="002324C3"/>
    <w:rsid w:val="00245749"/>
    <w:rsid w:val="0024672B"/>
    <w:rsid w:val="00260284"/>
    <w:rsid w:val="002709B8"/>
    <w:rsid w:val="00273B28"/>
    <w:rsid w:val="002802F7"/>
    <w:rsid w:val="00282C16"/>
    <w:rsid w:val="00284EC9"/>
    <w:rsid w:val="002A273B"/>
    <w:rsid w:val="002A5655"/>
    <w:rsid w:val="002C77B3"/>
    <w:rsid w:val="002D4B8C"/>
    <w:rsid w:val="002D7858"/>
    <w:rsid w:val="002E0144"/>
    <w:rsid w:val="002E17C3"/>
    <w:rsid w:val="002E2B2A"/>
    <w:rsid w:val="002F3E9A"/>
    <w:rsid w:val="00301D89"/>
    <w:rsid w:val="0030699A"/>
    <w:rsid w:val="00313DC1"/>
    <w:rsid w:val="0031671B"/>
    <w:rsid w:val="0032774E"/>
    <w:rsid w:val="003366AF"/>
    <w:rsid w:val="00347DD6"/>
    <w:rsid w:val="00350CD3"/>
    <w:rsid w:val="00354DBC"/>
    <w:rsid w:val="00361CEC"/>
    <w:rsid w:val="003634E3"/>
    <w:rsid w:val="00380783"/>
    <w:rsid w:val="00385562"/>
    <w:rsid w:val="003A5B89"/>
    <w:rsid w:val="003B085D"/>
    <w:rsid w:val="003C3350"/>
    <w:rsid w:val="003D0E38"/>
    <w:rsid w:val="003E0CC7"/>
    <w:rsid w:val="003F0D4A"/>
    <w:rsid w:val="003F2962"/>
    <w:rsid w:val="003F360A"/>
    <w:rsid w:val="0040543E"/>
    <w:rsid w:val="00405C2C"/>
    <w:rsid w:val="00411863"/>
    <w:rsid w:val="00414ECE"/>
    <w:rsid w:val="00415F91"/>
    <w:rsid w:val="00431CA4"/>
    <w:rsid w:val="00436D4F"/>
    <w:rsid w:val="00444A4D"/>
    <w:rsid w:val="00474C39"/>
    <w:rsid w:val="00494540"/>
    <w:rsid w:val="00496FAD"/>
    <w:rsid w:val="004C545A"/>
    <w:rsid w:val="004E1807"/>
    <w:rsid w:val="004F0384"/>
    <w:rsid w:val="004F4EE4"/>
    <w:rsid w:val="005032EE"/>
    <w:rsid w:val="00507B92"/>
    <w:rsid w:val="00507C9D"/>
    <w:rsid w:val="00507EC5"/>
    <w:rsid w:val="0051668C"/>
    <w:rsid w:val="00521E4E"/>
    <w:rsid w:val="005243CD"/>
    <w:rsid w:val="00524C7F"/>
    <w:rsid w:val="00526ADD"/>
    <w:rsid w:val="00560B71"/>
    <w:rsid w:val="005925D5"/>
    <w:rsid w:val="005A2441"/>
    <w:rsid w:val="005A41AA"/>
    <w:rsid w:val="005D6C61"/>
    <w:rsid w:val="005F2DCA"/>
    <w:rsid w:val="006002A5"/>
    <w:rsid w:val="00600859"/>
    <w:rsid w:val="006064E1"/>
    <w:rsid w:val="006136E9"/>
    <w:rsid w:val="00631D67"/>
    <w:rsid w:val="00646B6D"/>
    <w:rsid w:val="00655F24"/>
    <w:rsid w:val="006578CE"/>
    <w:rsid w:val="00670E5A"/>
    <w:rsid w:val="0069488A"/>
    <w:rsid w:val="006958F0"/>
    <w:rsid w:val="006A2C69"/>
    <w:rsid w:val="006A7E2F"/>
    <w:rsid w:val="006C1A65"/>
    <w:rsid w:val="006C3780"/>
    <w:rsid w:val="006D195D"/>
    <w:rsid w:val="006D47D3"/>
    <w:rsid w:val="006E43CB"/>
    <w:rsid w:val="006E48EB"/>
    <w:rsid w:val="007208EA"/>
    <w:rsid w:val="007322C0"/>
    <w:rsid w:val="007340CD"/>
    <w:rsid w:val="00735688"/>
    <w:rsid w:val="00757796"/>
    <w:rsid w:val="0076602E"/>
    <w:rsid w:val="00771652"/>
    <w:rsid w:val="00787967"/>
    <w:rsid w:val="007A46EF"/>
    <w:rsid w:val="007B100E"/>
    <w:rsid w:val="007B2C18"/>
    <w:rsid w:val="007B361F"/>
    <w:rsid w:val="007C5B3B"/>
    <w:rsid w:val="007D22D0"/>
    <w:rsid w:val="007D36A9"/>
    <w:rsid w:val="007D51FC"/>
    <w:rsid w:val="007D5FE5"/>
    <w:rsid w:val="007D6DEB"/>
    <w:rsid w:val="007F274D"/>
    <w:rsid w:val="007F342F"/>
    <w:rsid w:val="007F5DD9"/>
    <w:rsid w:val="00801102"/>
    <w:rsid w:val="008036B0"/>
    <w:rsid w:val="008169DE"/>
    <w:rsid w:val="00821508"/>
    <w:rsid w:val="0085076C"/>
    <w:rsid w:val="00854AC9"/>
    <w:rsid w:val="008627E3"/>
    <w:rsid w:val="0086649B"/>
    <w:rsid w:val="00870248"/>
    <w:rsid w:val="00883179"/>
    <w:rsid w:val="00890AF7"/>
    <w:rsid w:val="008C0E6A"/>
    <w:rsid w:val="008C2799"/>
    <w:rsid w:val="008D4515"/>
    <w:rsid w:val="008D5FF8"/>
    <w:rsid w:val="008E060F"/>
    <w:rsid w:val="008F0C3B"/>
    <w:rsid w:val="00903E01"/>
    <w:rsid w:val="009067AB"/>
    <w:rsid w:val="00910556"/>
    <w:rsid w:val="009140B2"/>
    <w:rsid w:val="00914D3F"/>
    <w:rsid w:val="00920F2E"/>
    <w:rsid w:val="00920F5B"/>
    <w:rsid w:val="00921A03"/>
    <w:rsid w:val="00922EA4"/>
    <w:rsid w:val="009234EB"/>
    <w:rsid w:val="00944B4A"/>
    <w:rsid w:val="00946B80"/>
    <w:rsid w:val="00971E2A"/>
    <w:rsid w:val="009831EF"/>
    <w:rsid w:val="00986CB0"/>
    <w:rsid w:val="009902D7"/>
    <w:rsid w:val="009B106A"/>
    <w:rsid w:val="009B344E"/>
    <w:rsid w:val="009C48D3"/>
    <w:rsid w:val="009C4B5A"/>
    <w:rsid w:val="009D73C8"/>
    <w:rsid w:val="009E2DCB"/>
    <w:rsid w:val="009E5663"/>
    <w:rsid w:val="009E7062"/>
    <w:rsid w:val="009F3F15"/>
    <w:rsid w:val="009F42A1"/>
    <w:rsid w:val="009F5068"/>
    <w:rsid w:val="00A123EC"/>
    <w:rsid w:val="00A17B7E"/>
    <w:rsid w:val="00A21034"/>
    <w:rsid w:val="00A23542"/>
    <w:rsid w:val="00A36345"/>
    <w:rsid w:val="00A5260C"/>
    <w:rsid w:val="00A57F45"/>
    <w:rsid w:val="00A63AF0"/>
    <w:rsid w:val="00A654AF"/>
    <w:rsid w:val="00A66774"/>
    <w:rsid w:val="00A94597"/>
    <w:rsid w:val="00A95ABC"/>
    <w:rsid w:val="00AC3D55"/>
    <w:rsid w:val="00AC4024"/>
    <w:rsid w:val="00AE1CEF"/>
    <w:rsid w:val="00AF0BF8"/>
    <w:rsid w:val="00AF5BA0"/>
    <w:rsid w:val="00B02575"/>
    <w:rsid w:val="00B038F2"/>
    <w:rsid w:val="00B25FBE"/>
    <w:rsid w:val="00B46AF0"/>
    <w:rsid w:val="00B51F00"/>
    <w:rsid w:val="00B51F16"/>
    <w:rsid w:val="00B75549"/>
    <w:rsid w:val="00B774D8"/>
    <w:rsid w:val="00B87995"/>
    <w:rsid w:val="00BB2B2D"/>
    <w:rsid w:val="00BB5643"/>
    <w:rsid w:val="00BC1D44"/>
    <w:rsid w:val="00BC6B1B"/>
    <w:rsid w:val="00BE3540"/>
    <w:rsid w:val="00BE3A36"/>
    <w:rsid w:val="00BF04AF"/>
    <w:rsid w:val="00C02EFB"/>
    <w:rsid w:val="00C21609"/>
    <w:rsid w:val="00C24B2F"/>
    <w:rsid w:val="00C45507"/>
    <w:rsid w:val="00C57D5E"/>
    <w:rsid w:val="00C65CA4"/>
    <w:rsid w:val="00C67026"/>
    <w:rsid w:val="00C8315D"/>
    <w:rsid w:val="00C8511B"/>
    <w:rsid w:val="00C907EC"/>
    <w:rsid w:val="00CC0EB3"/>
    <w:rsid w:val="00CD0A1E"/>
    <w:rsid w:val="00CD16F7"/>
    <w:rsid w:val="00CD6E2D"/>
    <w:rsid w:val="00CE4085"/>
    <w:rsid w:val="00CE43F3"/>
    <w:rsid w:val="00CE7AE7"/>
    <w:rsid w:val="00CF7A6F"/>
    <w:rsid w:val="00D24D4A"/>
    <w:rsid w:val="00D308FB"/>
    <w:rsid w:val="00D31BE3"/>
    <w:rsid w:val="00D457E1"/>
    <w:rsid w:val="00D46412"/>
    <w:rsid w:val="00D47F4E"/>
    <w:rsid w:val="00D575AE"/>
    <w:rsid w:val="00D849A6"/>
    <w:rsid w:val="00D84B9F"/>
    <w:rsid w:val="00D971D8"/>
    <w:rsid w:val="00DA4CEE"/>
    <w:rsid w:val="00DC0FFE"/>
    <w:rsid w:val="00DD21EB"/>
    <w:rsid w:val="00DD469C"/>
    <w:rsid w:val="00DD61AF"/>
    <w:rsid w:val="00DE0B72"/>
    <w:rsid w:val="00E02197"/>
    <w:rsid w:val="00E1393F"/>
    <w:rsid w:val="00E3098A"/>
    <w:rsid w:val="00E4679A"/>
    <w:rsid w:val="00E52BEF"/>
    <w:rsid w:val="00E53FD5"/>
    <w:rsid w:val="00E73CE7"/>
    <w:rsid w:val="00E831AB"/>
    <w:rsid w:val="00E84806"/>
    <w:rsid w:val="00E90A35"/>
    <w:rsid w:val="00EB2EC2"/>
    <w:rsid w:val="00EC7DDB"/>
    <w:rsid w:val="00ED1D15"/>
    <w:rsid w:val="00ED4F4B"/>
    <w:rsid w:val="00F10CDD"/>
    <w:rsid w:val="00F17666"/>
    <w:rsid w:val="00F2505C"/>
    <w:rsid w:val="00F27375"/>
    <w:rsid w:val="00F36FA7"/>
    <w:rsid w:val="00F37FE4"/>
    <w:rsid w:val="00F44555"/>
    <w:rsid w:val="00F5151D"/>
    <w:rsid w:val="00F54AFB"/>
    <w:rsid w:val="00F56D39"/>
    <w:rsid w:val="00F61CD3"/>
    <w:rsid w:val="00F7301F"/>
    <w:rsid w:val="00F76126"/>
    <w:rsid w:val="00F833E8"/>
    <w:rsid w:val="00F91BE8"/>
    <w:rsid w:val="00F91E17"/>
    <w:rsid w:val="00F97C76"/>
    <w:rsid w:val="00FB716F"/>
    <w:rsid w:val="00FC3E47"/>
    <w:rsid w:val="00FC4521"/>
    <w:rsid w:val="00FC5449"/>
    <w:rsid w:val="00FD3124"/>
    <w:rsid w:val="00FE0428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7CAE"/>
  <w15:docId w15:val="{033398D3-4A41-49BC-93C7-938698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787967"/>
    <w:pPr>
      <w:ind w:left="720"/>
      <w:contextualSpacing/>
    </w:pPr>
  </w:style>
  <w:style w:type="character" w:styleId="Collegamentoipertestuale">
    <w:name w:val="Hyperlink"/>
    <w:rsid w:val="0030699A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30699A"/>
    <w:pPr>
      <w:spacing w:after="140"/>
    </w:pPr>
    <w:rPr>
      <w:rFonts w:ascii="Calibri" w:eastAsia="Calibri" w:hAnsi="Calibri" w:cs="Times New Roman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rsid w:val="0030699A"/>
    <w:rPr>
      <w:rFonts w:ascii="Calibri" w:eastAsia="Calibri" w:hAnsi="Calibri" w:cs="Times New Roman"/>
      <w:lang w:val="it-IT" w:eastAsia="en-US"/>
    </w:rPr>
  </w:style>
  <w:style w:type="paragraph" w:customStyle="1" w:styleId="TableParagraph">
    <w:name w:val="Table Paragraph"/>
    <w:basedOn w:val="Normale"/>
    <w:uiPriority w:val="1"/>
    <w:qFormat/>
    <w:rsid w:val="0030699A"/>
    <w:pPr>
      <w:widowControl w:val="0"/>
      <w:autoSpaceDE w:val="0"/>
      <w:autoSpaceDN w:val="0"/>
      <w:spacing w:line="240" w:lineRule="auto"/>
      <w:ind w:left="107"/>
    </w:pPr>
    <w:rPr>
      <w:rFonts w:ascii="Century Gothic" w:eastAsia="Century Gothic" w:hAnsi="Century Gothic" w:cs="Century Gothic"/>
      <w:lang w:val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7ED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0AF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E0428"/>
    <w:rPr>
      <w:b/>
      <w:bCs/>
    </w:rPr>
  </w:style>
  <w:style w:type="character" w:styleId="Enfasicorsivo">
    <w:name w:val="Emphasis"/>
    <w:basedOn w:val="Carpredefinitoparagrafo"/>
    <w:uiPriority w:val="20"/>
    <w:qFormat/>
    <w:rsid w:val="00FE0428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23E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23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2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ic81300l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portotolle.edu.it" TargetMode="External"/><Relationship Id="rId17" Type="http://schemas.openxmlformats.org/officeDocument/2006/relationships/hyperlink" Target="https://www.miur.gov.it/web/guest/-/scuola-le-iscrizioni-dal-4-al-25-gennaio-2021-online-per-primaria-e-secondarie-di-primo-e-secondo-gra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ur.gov/iscrizionionli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%20roic81300l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lute.gov.it/portale/vaccinazioni/dettaglioContenutiVaccinazioni.jsp?lingua=italiano&amp;id=4824&amp;area=vaccinazioni&amp;menu=vu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56D1-5F91-416F-8739-96F069B7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</cp:lastModifiedBy>
  <cp:revision>122</cp:revision>
  <dcterms:created xsi:type="dcterms:W3CDTF">2020-12-04T08:52:00Z</dcterms:created>
  <dcterms:modified xsi:type="dcterms:W3CDTF">2021-12-03T10:35:00Z</dcterms:modified>
</cp:coreProperties>
</file>