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ISTITUTO COMPRENSIVO STATALE PORTO TOLLE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40643</wp:posOffset>
            </wp:positionH>
            <wp:positionV relativeFrom="paragraph">
              <wp:posOffset>635</wp:posOffset>
            </wp:positionV>
            <wp:extent cx="762000" cy="53594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5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Scuole dell’Infanzia, Primaria e Secondaria di I grado </w:t>
      </w: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Brunetti n. 17 – 45018 PORTO TOLLE (RO) - Tel 0426/81259 - Fax0426/391140</w:t>
      </w:r>
    </w:p>
    <w:p w:rsidR="00000000" w:rsidDel="00000000" w:rsidP="00000000" w:rsidRDefault="00000000" w:rsidRPr="00000000" w14:paraId="00000003">
      <w:pPr>
        <w:jc w:val="center"/>
        <w:rPr>
          <w:rFonts w:ascii="Bell MT" w:cs="Bell MT" w:eastAsia="Bell MT" w:hAnsi="Bell MT"/>
          <w:color w:val="000080"/>
          <w:sz w:val="18"/>
          <w:szCs w:val="18"/>
          <w:u w:val="single"/>
        </w:rPr>
      </w:pPr>
      <w:r w:rsidDel="00000000" w:rsidR="00000000" w:rsidRPr="00000000">
        <w:rPr>
          <w:rFonts w:ascii="Bell MT" w:cs="Bell MT" w:eastAsia="Bell MT" w:hAnsi="Bell MT"/>
          <w:sz w:val="16"/>
          <w:szCs w:val="16"/>
          <w:rtl w:val="0"/>
        </w:rPr>
        <w:t xml:space="preserve">C.F. 81004660296 - Cod. Mec. ROIC81300L </w:t>
      </w:r>
      <w:r w:rsidDel="00000000" w:rsidR="00000000" w:rsidRPr="00000000">
        <w:rPr>
          <w:rFonts w:ascii="Bell MT" w:cs="Bell MT" w:eastAsia="Bell MT" w:hAnsi="Bell MT"/>
          <w:b w:val="1"/>
          <w:sz w:val="14"/>
          <w:szCs w:val="14"/>
          <w:rtl w:val="0"/>
        </w:rPr>
        <w:t xml:space="preserve">codice fatturazione: UF0C2U </w:t>
      </w:r>
      <w:r w:rsidDel="00000000" w:rsidR="00000000" w:rsidRPr="00000000">
        <w:rPr>
          <w:rFonts w:ascii="Bell MT" w:cs="Bell MT" w:eastAsia="Bell MT" w:hAnsi="Bell MT"/>
          <w:sz w:val="18"/>
          <w:szCs w:val="18"/>
          <w:rtl w:val="0"/>
        </w:rPr>
        <w:t xml:space="preserve">e-mai</w:t>
      </w:r>
      <w:hyperlink r:id="rId8">
        <w:r w:rsidDel="00000000" w:rsidR="00000000" w:rsidRPr="00000000">
          <w:rPr>
            <w:rFonts w:ascii="Bell MT" w:cs="Bell MT" w:eastAsia="Bell MT" w:hAnsi="Bell MT"/>
            <w:color w:val="0000ff"/>
            <w:sz w:val="18"/>
            <w:szCs w:val="18"/>
            <w:u w:val="single"/>
            <w:rtl w:val="0"/>
          </w:rPr>
          <w:t xml:space="preserve">l roic81300l@istruzione.it</w:t>
        </w:r>
      </w:hyperlink>
      <w:r w:rsidDel="00000000" w:rsidR="00000000" w:rsidRPr="00000000">
        <w:rPr>
          <w:rFonts w:ascii="Bell MT" w:cs="Bell MT" w:eastAsia="Bell MT" w:hAnsi="Bell MT"/>
          <w:color w:val="000080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Bell MT" w:cs="Bell MT" w:eastAsia="Bell MT" w:hAnsi="Bell MT"/>
          <w:sz w:val="18"/>
          <w:szCs w:val="18"/>
          <w:rtl w:val="0"/>
        </w:rPr>
        <w:t xml:space="preserve"> sito web </w:t>
      </w:r>
      <w:hyperlink r:id="rId9">
        <w:r w:rsidDel="00000000" w:rsidR="00000000" w:rsidRPr="00000000">
          <w:rPr>
            <w:rFonts w:ascii="Bell MT" w:cs="Bell MT" w:eastAsia="Bell MT" w:hAnsi="Bell MT"/>
            <w:color w:val="0000ff"/>
            <w:sz w:val="18"/>
            <w:szCs w:val="18"/>
            <w:u w:val="single"/>
            <w:rtl w:val="0"/>
          </w:rPr>
          <w:t xml:space="preserve">www.icportotolle.edu.it</w:t>
        </w:r>
      </w:hyperlink>
      <w:r w:rsidDel="00000000" w:rsidR="00000000" w:rsidRPr="00000000">
        <w:rPr>
          <w:rFonts w:ascii="Bell MT" w:cs="Bell MT" w:eastAsia="Bell MT" w:hAnsi="Bell MT"/>
          <w:color w:val="000080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Bell MT" w:cs="Bell MT" w:eastAsia="Bell MT" w:hAnsi="Bell MT"/>
          <w:sz w:val="18"/>
          <w:szCs w:val="18"/>
          <w:rtl w:val="0"/>
        </w:rPr>
        <w:t xml:space="preserve">PEC:</w:t>
      </w:r>
      <w:hyperlink r:id="rId10">
        <w:r w:rsidDel="00000000" w:rsidR="00000000" w:rsidRPr="00000000">
          <w:rPr>
            <w:rFonts w:ascii="Bell MT" w:cs="Bell MT" w:eastAsia="Bell MT" w:hAnsi="Bell MT"/>
            <w:color w:val="000080"/>
            <w:sz w:val="18"/>
            <w:szCs w:val="1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Bell MT" w:cs="Bell MT" w:eastAsia="Bell MT" w:hAnsi="Bell MT"/>
            <w:color w:val="000080"/>
            <w:sz w:val="18"/>
            <w:szCs w:val="18"/>
            <w:u w:val="single"/>
            <w:rtl w:val="0"/>
          </w:rPr>
          <w:t xml:space="preserve">roic81300l@pec.istruzione.it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SCHEDA DI PROGETTAZIONE PER COMPETENZE DISCIPLINARI</w:t>
      </w:r>
    </w:p>
    <w:p w:rsidR="00000000" w:rsidDel="00000000" w:rsidP="00000000" w:rsidRDefault="00000000" w:rsidRPr="00000000" w14:paraId="00000006">
      <w:pPr>
        <w:spacing w:before="6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DISCIPLINA ATTIVITA’ ALTERNATIVA ALLA RELIGIONE CATTOLICA CLASSE PRIMA A.S.2021/2022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76.0" w:type="dxa"/>
        <w:jc w:val="left"/>
        <w:tblInd w:w="0.0" w:type="pct"/>
        <w:tblLayout w:type="fixed"/>
        <w:tblLook w:val="0000"/>
      </w:tblPr>
      <w:tblGrid>
        <w:gridCol w:w="1952"/>
        <w:gridCol w:w="3401"/>
        <w:gridCol w:w="4033"/>
        <w:gridCol w:w="4470"/>
        <w:gridCol w:w="1620"/>
        <w:tblGridChange w:id="0">
          <w:tblGrid>
            <w:gridCol w:w="1952"/>
            <w:gridCol w:w="3401"/>
            <w:gridCol w:w="4033"/>
            <w:gridCol w:w="4470"/>
            <w:gridCol w:w="162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5245" w:right="646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(desunte dalle I.N.)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6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specifiche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14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(conoscenze)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18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e descrizione dei livelli di competenza (individuati dai dipartimenti)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1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Voto / Livello 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52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52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10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Condividere i valori della vita sociale, civile e politica e dare il proprio contributo di cittadino 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Essere consapevoli dell’importanza delle norme di convivenza civile ed agire nel loro rispetto.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"/>
              </w:tabs>
              <w:spacing w:after="0" w:before="33" w:line="225" w:lineRule="auto"/>
              <w:ind w:left="177" w:right="11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Sviluppare comportamenti di partecipazione attiva e comunitaria.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9" w:lineRule="auto"/>
              <w:ind w:left="108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Nucleo 1: </w:t>
            </w:r>
          </w:p>
          <w:p w:rsidR="00000000" w:rsidDel="00000000" w:rsidP="00000000" w:rsidRDefault="00000000" w:rsidRPr="00000000" w14:paraId="00000019">
            <w:pPr>
              <w:widowControl w:val="1"/>
              <w:numPr>
                <w:ilvl w:val="0"/>
                <w:numId w:val="2"/>
              </w:numPr>
              <w:spacing w:line="276" w:lineRule="auto"/>
              <w:ind w:left="1065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 funzione delle norme nel contesto in cui si vive.</w:t>
            </w:r>
          </w:p>
          <w:p w:rsidR="00000000" w:rsidDel="00000000" w:rsidP="00000000" w:rsidRDefault="00000000" w:rsidRPr="00000000" w14:paraId="0000001A">
            <w:pPr>
              <w:widowControl w:val="1"/>
              <w:numPr>
                <w:ilvl w:val="0"/>
                <w:numId w:val="2"/>
              </w:numPr>
              <w:spacing w:line="276" w:lineRule="auto"/>
              <w:ind w:left="1065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L’identità italiana, la famiglia e la scuola.</w:t>
            </w:r>
          </w:p>
          <w:p w:rsidR="00000000" w:rsidDel="00000000" w:rsidP="00000000" w:rsidRDefault="00000000" w:rsidRPr="00000000" w14:paraId="0000001B">
            <w:pPr>
              <w:widowControl w:val="1"/>
              <w:numPr>
                <w:ilvl w:val="0"/>
                <w:numId w:val="2"/>
              </w:numPr>
              <w:spacing w:line="276" w:lineRule="auto"/>
              <w:ind w:left="1065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propri diritti e doveri.</w:t>
            </w:r>
          </w:p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2"/>
              </w:numPr>
              <w:spacing w:line="276" w:lineRule="auto"/>
              <w:ind w:left="1065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 rispetto di sé e degli altri.</w:t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2"/>
              </w:numPr>
              <w:spacing w:line="276" w:lineRule="auto"/>
              <w:ind w:left="1065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Economia, ambiente e patrimonio artistico.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before="93" w:line="374" w:lineRule="auto"/>
              <w:ind w:left="463" w:right="44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l’alunno porta a termine compiti in situazioni note e non note, mobilitando una varietà di risorse sia fornite dal docente, sia reperite altrove, in modo autonomo e con continuità.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8.00000000000006" w:lineRule="auto"/>
              <w:ind w:right="15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AVANZATO 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90" w:line="374" w:lineRule="auto"/>
              <w:ind w:left="463" w:right="193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l’alunno porta a termine compiti in situazioni note in modo autonomo e continuo; risolve compiti in situazioni non note, utilizzando le risorse fornite dal docente o reperite altrove, anche se in modo discontinuo e non del tutto autonomo.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51" w:lineRule="auto"/>
              <w:ind w:right="22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INTERMEDIO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93" w:lineRule="auto"/>
              <w:ind w:left="463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l’alunno porta a termine compiti solo in situazioni note e utilizzando le risorse fornite dal docente, sia in modo autonomo ma discontinuo, sia in modo non autonomo, ma con continuità.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8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93" w:lineRule="auto"/>
              <w:ind w:left="463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l’alunno porta a termine compiti solo in situazioni note e unicamente con il supporto del docente e di risorse fornite appositamente.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8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 VIA DI PRIMA ACQUISIZIONE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2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2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2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Conoscere, comprendere ed utilizzare il linguaggio specifico della disciplina.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0"/>
              </w:tabs>
              <w:spacing w:after="0" w:before="1" w:line="235" w:lineRule="auto"/>
              <w:ind w:left="318" w:right="11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Utilizzare termini specifici del linguaggio disciplinare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9" w:lineRule="auto"/>
              <w:ind w:left="108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Nucleo 2</w:t>
            </w:r>
          </w:p>
          <w:p w:rsidR="00000000" w:rsidDel="00000000" w:rsidP="00000000" w:rsidRDefault="00000000" w:rsidRPr="00000000" w14:paraId="00000034">
            <w:pPr>
              <w:spacing w:line="259" w:lineRule="auto"/>
              <w:ind w:left="108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59" w:lineRule="auto"/>
              <w:ind w:left="174" w:right="0" w:hanging="77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Lessico specifico relativo alle singole unità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59" w:lineRule="auto"/>
              <w:ind w:left="828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93" w:line="372" w:lineRule="auto"/>
              <w:ind w:right="139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l’alunno porta a termine compiti in situazioni note e non note, mobilitando una varietà di risorse sia fornite dal docente, sia reperite altrove, in modo autonomo e con continuità.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8.00000000000006" w:lineRule="auto"/>
              <w:ind w:right="15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AVANZATO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before="93" w:line="372" w:lineRule="auto"/>
              <w:ind w:left="463" w:right="139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l’alunno porta a termine compiti in situazioni note in modo autonomo e continuo; risolve compiti in situazioni non note, utilizzando le risorse fornite dal docente o reperite altrove, anche se in modo discontinuo e non del tutto autonomo.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1" w:lineRule="auto"/>
              <w:ind w:right="22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INTERMEDIO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before="93" w:line="374" w:lineRule="auto"/>
              <w:ind w:left="463" w:right="42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l’alunno porta a termine compiti solo in situazioni note e utilizzando le risorse fornite dal docente, sia in modo autonomo ma discontinuo, sia in modo non autonomo, ma con continuità.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8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93" w:lineRule="auto"/>
              <w:ind w:left="463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l’alunno porta a termine compiti solo in situazioni note e unicamente con il supporto del docente e di risorse fornite appositamente.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8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 VIA DI PRIMA ACQUISIZIONE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76" w:lineRule="auto"/>
        <w:ind w:left="0" w:right="1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livelli di competenza raggiunti dagli alunni e il giudizio sintetico che accompagna la valutazione delle discipline sono il frutto di una valutazione formativa, e non solo sommativa , dei progressi registrati nella disciplina; pertanto alla formulazione del giudizio intermedio e finale concorrono: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  <w:tab w:val="left" w:pos="640"/>
        </w:tabs>
        <w:spacing w:after="0" w:before="0" w:line="240" w:lineRule="auto"/>
        <w:ind w:left="6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osservazioni sistematiche sulle conoscenze acquisite dagli alunni;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  <w:tab w:val="left" w:pos="640"/>
        </w:tabs>
        <w:spacing w:after="0" w:before="33" w:line="240" w:lineRule="auto"/>
        <w:ind w:left="6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esiti delle prove di verifica periodiche;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  <w:tab w:val="left" w:pos="640"/>
        </w:tabs>
        <w:spacing w:after="0" w:before="33" w:line="240" w:lineRule="auto"/>
        <w:ind w:left="6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l’attenzione, l’impegno, l’interesse e la partecipazione;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  <w:tab w:val="left" w:pos="640"/>
        </w:tabs>
        <w:spacing w:after="0" w:before="36" w:line="240" w:lineRule="auto"/>
        <w:ind w:left="6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l’autonomia e il metodo di studio;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  <w:tab w:val="left" w:pos="640"/>
        </w:tabs>
        <w:spacing w:after="0" w:before="35" w:line="240" w:lineRule="auto"/>
        <w:ind w:left="6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giudizio del comportamento.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639"/>
          <w:tab w:val="left" w:pos="640"/>
        </w:tabs>
        <w:spacing w:before="3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639"/>
          <w:tab w:val="left" w:pos="640"/>
        </w:tabs>
        <w:spacing w:before="3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405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Porto Tolle, 09/12/2021</w:t>
      </w:r>
    </w:p>
    <w:p w:rsidR="00000000" w:rsidDel="00000000" w:rsidP="00000000" w:rsidRDefault="00000000" w:rsidRPr="00000000" w14:paraId="00000052">
      <w:pPr>
        <w:ind w:left="405" w:hanging="36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Dipartimento di lettere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639"/>
          <w:tab w:val="left" w:pos="640"/>
        </w:tabs>
        <w:spacing w:before="3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0" w:top="720" w:left="500" w:right="5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548" w:hanging="360"/>
      </w:pPr>
      <w:rPr/>
    </w:lvl>
    <w:lvl w:ilvl="2">
      <w:start w:val="1"/>
      <w:numFmt w:val="lowerRoman"/>
      <w:lvlText w:val="%3."/>
      <w:lvlJc w:val="right"/>
      <w:pPr>
        <w:ind w:left="2268" w:hanging="180"/>
      </w:pPr>
      <w:rPr/>
    </w:lvl>
    <w:lvl w:ilvl="3">
      <w:start w:val="1"/>
      <w:numFmt w:val="decimal"/>
      <w:lvlText w:val="%4."/>
      <w:lvlJc w:val="left"/>
      <w:pPr>
        <w:ind w:left="2988" w:hanging="360"/>
      </w:pPr>
      <w:rPr/>
    </w:lvl>
    <w:lvl w:ilvl="4">
      <w:start w:val="1"/>
      <w:numFmt w:val="lowerLetter"/>
      <w:lvlText w:val="%5."/>
      <w:lvlJc w:val="left"/>
      <w:pPr>
        <w:ind w:left="3708" w:hanging="360"/>
      </w:pPr>
      <w:rPr/>
    </w:lvl>
    <w:lvl w:ilvl="5">
      <w:start w:val="1"/>
      <w:numFmt w:val="lowerRoman"/>
      <w:lvlText w:val="%6."/>
      <w:lvlJc w:val="right"/>
      <w:pPr>
        <w:ind w:left="4428" w:hanging="180"/>
      </w:pPr>
      <w:rPr/>
    </w:lvl>
    <w:lvl w:ilvl="6">
      <w:start w:val="1"/>
      <w:numFmt w:val="decimal"/>
      <w:lvlText w:val="%7."/>
      <w:lvlJc w:val="left"/>
      <w:pPr>
        <w:ind w:left="5148" w:hanging="360"/>
      </w:pPr>
      <w:rPr/>
    </w:lvl>
    <w:lvl w:ilvl="7">
      <w:start w:val="1"/>
      <w:numFmt w:val="lowerLetter"/>
      <w:lvlText w:val="%8."/>
      <w:lvlJc w:val="left"/>
      <w:pPr>
        <w:ind w:left="5868" w:hanging="360"/>
      </w:pPr>
      <w:rPr/>
    </w:lvl>
    <w:lvl w:ilvl="8">
      <w:start w:val="1"/>
      <w:numFmt w:val="lowerRoman"/>
      <w:lvlText w:val="%9."/>
      <w:lvlJc w:val="right"/>
      <w:pPr>
        <w:ind w:left="658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8" w:hanging="360"/>
      </w:pPr>
      <w:rPr/>
    </w:lvl>
    <w:lvl w:ilvl="1">
      <w:start w:val="1"/>
      <w:numFmt w:val="lowerLetter"/>
      <w:lvlText w:val="%2."/>
      <w:lvlJc w:val="left"/>
      <w:pPr>
        <w:ind w:left="1548" w:hanging="360"/>
      </w:pPr>
      <w:rPr/>
    </w:lvl>
    <w:lvl w:ilvl="2">
      <w:start w:val="1"/>
      <w:numFmt w:val="lowerRoman"/>
      <w:lvlText w:val="%3."/>
      <w:lvlJc w:val="right"/>
      <w:pPr>
        <w:ind w:left="2268" w:hanging="180"/>
      </w:pPr>
      <w:rPr/>
    </w:lvl>
    <w:lvl w:ilvl="3">
      <w:start w:val="1"/>
      <w:numFmt w:val="decimal"/>
      <w:lvlText w:val="%4."/>
      <w:lvlJc w:val="left"/>
      <w:pPr>
        <w:ind w:left="2988" w:hanging="360"/>
      </w:pPr>
      <w:rPr/>
    </w:lvl>
    <w:lvl w:ilvl="4">
      <w:start w:val="1"/>
      <w:numFmt w:val="lowerLetter"/>
      <w:lvlText w:val="%5."/>
      <w:lvlJc w:val="left"/>
      <w:pPr>
        <w:ind w:left="3708" w:hanging="360"/>
      </w:pPr>
      <w:rPr/>
    </w:lvl>
    <w:lvl w:ilvl="5">
      <w:start w:val="1"/>
      <w:numFmt w:val="lowerRoman"/>
      <w:lvlText w:val="%6."/>
      <w:lvlJc w:val="right"/>
      <w:pPr>
        <w:ind w:left="4428" w:hanging="180"/>
      </w:pPr>
      <w:rPr/>
    </w:lvl>
    <w:lvl w:ilvl="6">
      <w:start w:val="1"/>
      <w:numFmt w:val="decimal"/>
      <w:lvlText w:val="%7."/>
      <w:lvlJc w:val="left"/>
      <w:pPr>
        <w:ind w:left="5148" w:hanging="360"/>
      </w:pPr>
      <w:rPr/>
    </w:lvl>
    <w:lvl w:ilvl="7">
      <w:start w:val="1"/>
      <w:numFmt w:val="lowerLetter"/>
      <w:lvlText w:val="%8."/>
      <w:lvlJc w:val="left"/>
      <w:pPr>
        <w:ind w:left="5868" w:hanging="360"/>
      </w:pPr>
      <w:rPr/>
    </w:lvl>
    <w:lvl w:ilvl="8">
      <w:start w:val="1"/>
      <w:numFmt w:val="lowerRoman"/>
      <w:lvlText w:val="%9."/>
      <w:lvlJc w:val="right"/>
      <w:pPr>
        <w:ind w:left="6588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6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36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1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6719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82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97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1278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279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e" w:default="1">
    <w:name w:val="Normal"/>
    <w:uiPriority w:val="1"/>
    <w:qFormat w:val="1"/>
    <w:rsid w:val="00823508"/>
    <w:pPr>
      <w:widowControl w:val="0"/>
    </w:pPr>
    <w:rPr>
      <w:rFonts w:ascii="Arial" w:cs="Arial" w:eastAsia="Arial" w:hAnsi="Arial"/>
    </w:rPr>
  </w:style>
  <w:style w:type="paragraph" w:styleId="Titolo1">
    <w:name w:val="heading 1"/>
    <w:basedOn w:val="Normale"/>
    <w:pPr>
      <w:spacing w:before="480"/>
      <w:outlineLvl w:val="0"/>
    </w:pPr>
    <w:rPr>
      <w:b w:val="1"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 w:val="1"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 w:val="1"/>
      <w:color w:val="4f81bd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nternet" w:customStyle="1">
    <w:name w:val="Collegamento Internet"/>
    <w:rsid w:val="006D7251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pPr>
      <w:spacing w:after="300"/>
    </w:pPr>
    <w:rPr>
      <w:color w:val="17365d"/>
      <w:sz w:val="52"/>
    </w:rPr>
  </w:style>
  <w:style w:type="paragraph" w:styleId="Corpotesto">
    <w:name w:val="Body Text"/>
    <w:basedOn w:val="Normale"/>
    <w:uiPriority w:val="1"/>
    <w:qFormat w:val="1"/>
    <w:rsid w:val="00823508"/>
    <w:rPr>
      <w:rFonts w:ascii="Times New Roman" w:cs="Times New Roman" w:eastAsia="Times New Roman" w:hAnsi="Times New Roman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 w:val="1"/>
    <w:rsid w:val="00823508"/>
    <w:pPr>
      <w:spacing w:before="33"/>
      <w:ind w:left="640" w:hanging="360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823508"/>
    <w:pPr>
      <w:ind w:left="103"/>
    </w:p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Titolotabella" w:customStyle="1">
    <w:name w:val="Titolo tabella"/>
    <w:basedOn w:val="Contenutotabella"/>
    <w:qFormat w:val="1"/>
    <w:pPr>
      <w:jc w:val="center"/>
    </w:pPr>
    <w:rPr>
      <w:b w:val="1"/>
      <w:bCs w:val="1"/>
    </w:rPr>
  </w:style>
  <w:style w:type="table" w:styleId="TableNormal" w:customStyle="1">
    <w:name w:val="Table Normal"/>
    <w:uiPriority w:val="2"/>
    <w:semiHidden w:val="1"/>
    <w:unhideWhenUsed w:val="1"/>
    <w:qFormat w:val="1"/>
    <w:rsid w:val="0082350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rPr>
      <w:i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oic81300l@pec.istruzione.it" TargetMode="External"/><Relationship Id="rId10" Type="http://schemas.openxmlformats.org/officeDocument/2006/relationships/hyperlink" Target="mailto:roic81300l@pec.istruzione.it" TargetMode="External"/><Relationship Id="rId9" Type="http://schemas.openxmlformats.org/officeDocument/2006/relationships/hyperlink" Target="http://www.icportotolle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83UUx0La/hilo3XlxvOdt1XqtA==">AMUW2mUT/KwzzUL8dVzu8J4pHTyCmjwE/eHEaDayhgz/DPfz7bTd1ba7ITSudwAEiHviCaFqPsAkKqCCDGUd228Us9dK1PmtnMPTHIjRhStF38JhPsn0mNA=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2021-11-08T16:34:00Z</dcterms:created>
  <dc:creator>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2016-11-09T00:00:00Z</vt:filetime>
  </property>
</Properties>
</file>