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0D6" w14:textId="504266CA" w:rsidR="00AB7E9C" w:rsidRPr="00D84F14" w:rsidRDefault="00AB7E9C" w:rsidP="00AB7E9C">
      <w:pPr>
        <w:tabs>
          <w:tab w:val="left" w:pos="6120"/>
        </w:tabs>
        <w:spacing w:after="0" w:line="240" w:lineRule="auto"/>
        <w:rPr>
          <w:rFonts w:eastAsia="Times New Roman" w:cstheme="minorHAnsi"/>
          <w:iCs/>
          <w:lang w:eastAsia="it-IT"/>
        </w:rPr>
      </w:pPr>
      <w:r w:rsidRPr="00D84F14">
        <w:rPr>
          <w:rFonts w:eastAsia="Times New Roman" w:cstheme="minorHAnsi"/>
          <w:iCs/>
          <w:lang w:eastAsia="it-IT"/>
        </w:rPr>
        <w:t xml:space="preserve">Prot.  n.  </w:t>
      </w:r>
      <w:r w:rsidR="009D4022">
        <w:rPr>
          <w:rFonts w:eastAsia="Times New Roman" w:cstheme="minorHAnsi"/>
          <w:iCs/>
          <w:lang w:eastAsia="it-IT"/>
        </w:rPr>
        <w:t>388</w:t>
      </w:r>
      <w:r w:rsidRPr="00D84F14">
        <w:rPr>
          <w:rFonts w:eastAsia="Times New Roman" w:cstheme="minorHAnsi"/>
          <w:iCs/>
          <w:lang w:eastAsia="it-IT"/>
        </w:rPr>
        <w:t xml:space="preserve">                                                                                                                                </w:t>
      </w:r>
    </w:p>
    <w:p w14:paraId="08563B71" w14:textId="77777777" w:rsidR="00AB7E9C" w:rsidRPr="00D84F14" w:rsidRDefault="00AB7E9C" w:rsidP="00AB7E9C">
      <w:pPr>
        <w:tabs>
          <w:tab w:val="left" w:pos="6120"/>
        </w:tabs>
        <w:spacing w:after="0" w:line="240" w:lineRule="auto"/>
        <w:jc w:val="right"/>
        <w:rPr>
          <w:rFonts w:eastAsia="Times New Roman" w:cstheme="minorHAnsi"/>
          <w:iCs/>
          <w:lang w:eastAsia="it-IT"/>
        </w:rPr>
      </w:pPr>
      <w:r w:rsidRPr="00D84F14">
        <w:rPr>
          <w:rFonts w:eastAsia="Times New Roman" w:cstheme="minorHAnsi"/>
          <w:i/>
          <w:lang w:eastAsia="it-IT"/>
        </w:rPr>
        <w:t xml:space="preserve">Porto Tolle, </w:t>
      </w:r>
      <w:r>
        <w:rPr>
          <w:rFonts w:eastAsia="Times New Roman" w:cstheme="minorHAnsi"/>
          <w:i/>
          <w:lang w:eastAsia="it-IT"/>
        </w:rPr>
        <w:t xml:space="preserve">20 gennaio </w:t>
      </w:r>
      <w:r w:rsidRPr="00D84F14">
        <w:rPr>
          <w:rFonts w:eastAsia="Times New Roman" w:cstheme="minorHAnsi"/>
          <w:i/>
          <w:lang w:eastAsia="it-IT"/>
        </w:rPr>
        <w:t>2021</w:t>
      </w:r>
    </w:p>
    <w:p w14:paraId="6F330C47" w14:textId="77777777" w:rsidR="00AB7E9C" w:rsidRPr="00D84F14" w:rsidRDefault="00AB7E9C" w:rsidP="00AB7E9C">
      <w:pPr>
        <w:tabs>
          <w:tab w:val="left" w:pos="6120"/>
        </w:tabs>
        <w:spacing w:after="0" w:line="240" w:lineRule="auto"/>
        <w:rPr>
          <w:rFonts w:eastAsia="Times New Roman" w:cstheme="minorHAnsi"/>
          <w:iCs/>
          <w:highlight w:val="yellow"/>
          <w:lang w:eastAsia="it-IT"/>
        </w:rPr>
      </w:pPr>
    </w:p>
    <w:p w14:paraId="146B02C5" w14:textId="77777777" w:rsidR="00AB7E9C" w:rsidRPr="00331313" w:rsidRDefault="00AB7E9C" w:rsidP="00AB7E9C">
      <w:pPr>
        <w:pStyle w:val="Default"/>
        <w:rPr>
          <w:rFonts w:asciiTheme="minorHAnsi" w:eastAsia="Times New Roman" w:hAnsiTheme="minorHAnsi" w:cstheme="minorHAnsi"/>
          <w:iCs/>
          <w:sz w:val="22"/>
          <w:szCs w:val="22"/>
          <w:lang w:eastAsia="it-IT"/>
        </w:rPr>
      </w:pPr>
      <w:r w:rsidRPr="00331313">
        <w:rPr>
          <w:rFonts w:asciiTheme="minorHAnsi" w:eastAsia="Times New Roman" w:hAnsiTheme="minorHAnsi" w:cstheme="minorHAnsi"/>
          <w:iCs/>
          <w:sz w:val="22"/>
          <w:szCs w:val="22"/>
          <w:lang w:eastAsia="it-IT"/>
        </w:rPr>
        <w:t>CUP:</w:t>
      </w:r>
      <w:r w:rsidRPr="00331313">
        <w:rPr>
          <w:rFonts w:asciiTheme="minorHAnsi" w:hAnsiTheme="minorHAnsi" w:cstheme="minorHAnsi"/>
          <w:sz w:val="22"/>
          <w:szCs w:val="22"/>
        </w:rPr>
        <w:t xml:space="preserve"> C89J21019740006</w:t>
      </w:r>
    </w:p>
    <w:p w14:paraId="68560685" w14:textId="77777777" w:rsidR="00AB7E9C" w:rsidRPr="00331313" w:rsidRDefault="00AB7E9C" w:rsidP="00AB7E9C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eastAsia="Calibri" w:cstheme="minorHAnsi"/>
        </w:rPr>
      </w:pPr>
      <w:r w:rsidRPr="00331313">
        <w:rPr>
          <w:rFonts w:eastAsia="Calibri" w:cstheme="minorHAnsi"/>
        </w:rPr>
        <w:t>COD. AUT.</w:t>
      </w:r>
      <w:r w:rsidRPr="00331313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 w:rsidRPr="00331313">
        <w:rPr>
          <w:rFonts w:cstheme="minorHAnsi"/>
        </w:rPr>
        <w:t>13.1.2A-FESRPON-VE-2021-332</w:t>
      </w:r>
    </w:p>
    <w:p w14:paraId="47451D0B" w14:textId="77777777" w:rsidR="00AB7E9C" w:rsidRDefault="00AB7E9C" w:rsidP="00AB7E9C">
      <w:pPr>
        <w:spacing w:after="0" w:line="240" w:lineRule="auto"/>
        <w:ind w:left="1077"/>
        <w:jc w:val="right"/>
        <w:rPr>
          <w:rFonts w:eastAsia="Times New Roman" w:cstheme="minorHAnsi"/>
          <w:b/>
          <w:bCs/>
          <w:i/>
          <w:iCs/>
          <w:lang w:eastAsia="it-IT"/>
        </w:rPr>
      </w:pPr>
      <w:r w:rsidRPr="00F446DD">
        <w:rPr>
          <w:rFonts w:eastAsia="Times New Roman" w:cstheme="minorHAnsi"/>
          <w:b/>
          <w:bCs/>
          <w:i/>
          <w:iCs/>
          <w:lang w:eastAsia="it-IT"/>
        </w:rPr>
        <w:t>ALL’</w:t>
      </w:r>
      <w:r>
        <w:rPr>
          <w:rFonts w:eastAsia="Times New Roman" w:cstheme="minorHAnsi"/>
          <w:b/>
          <w:bCs/>
          <w:i/>
          <w:iCs/>
          <w:lang w:eastAsia="it-IT"/>
        </w:rPr>
        <w:t xml:space="preserve">Albo </w:t>
      </w:r>
    </w:p>
    <w:p w14:paraId="41780B15" w14:textId="77777777" w:rsidR="00AB7E9C" w:rsidRDefault="00AB7E9C" w:rsidP="00AB7E9C">
      <w:pPr>
        <w:spacing w:after="0" w:line="240" w:lineRule="auto"/>
        <w:ind w:left="1077"/>
        <w:jc w:val="right"/>
        <w:rPr>
          <w:rFonts w:eastAsia="Times New Roman" w:cstheme="minorHAnsi"/>
          <w:b/>
          <w:bCs/>
          <w:i/>
          <w:iCs/>
          <w:lang w:eastAsia="it-IT"/>
        </w:rPr>
      </w:pPr>
      <w:r>
        <w:rPr>
          <w:rFonts w:eastAsia="Times New Roman" w:cstheme="minorHAnsi"/>
          <w:b/>
          <w:bCs/>
          <w:i/>
          <w:iCs/>
          <w:lang w:eastAsia="it-IT"/>
        </w:rPr>
        <w:t>Al Sito web</w:t>
      </w:r>
    </w:p>
    <w:p w14:paraId="354E0789" w14:textId="77777777" w:rsidR="00AB7E9C" w:rsidRDefault="00AB7E9C" w:rsidP="00AB7E9C">
      <w:pPr>
        <w:spacing w:after="0" w:line="240" w:lineRule="auto"/>
        <w:ind w:left="1077"/>
        <w:jc w:val="right"/>
        <w:rPr>
          <w:rFonts w:eastAsia="Times New Roman" w:cstheme="minorHAnsi"/>
          <w:b/>
          <w:bCs/>
          <w:i/>
          <w:iCs/>
          <w:lang w:eastAsia="it-IT"/>
        </w:rPr>
      </w:pPr>
      <w:r>
        <w:rPr>
          <w:rFonts w:eastAsia="Times New Roman" w:cstheme="minorHAnsi"/>
          <w:b/>
          <w:bCs/>
          <w:i/>
          <w:iCs/>
          <w:lang w:eastAsia="it-IT"/>
        </w:rPr>
        <w:t>All’Amministrazione Trasparente - IC  Porto Tolle</w:t>
      </w:r>
    </w:p>
    <w:p w14:paraId="0D83E39F" w14:textId="77777777" w:rsidR="00AB7E9C" w:rsidRDefault="00AB7E9C" w:rsidP="00AB7E9C">
      <w:pPr>
        <w:spacing w:after="0" w:line="240" w:lineRule="auto"/>
        <w:ind w:left="1077"/>
        <w:jc w:val="right"/>
        <w:rPr>
          <w:rFonts w:eastAsia="Times New Roman" w:cstheme="minorHAnsi"/>
          <w:b/>
          <w:bCs/>
          <w:i/>
          <w:iCs/>
          <w:lang w:eastAsia="it-IT"/>
        </w:rPr>
      </w:pPr>
    </w:p>
    <w:p w14:paraId="17BFFDDE" w14:textId="77777777" w:rsidR="00AB7E9C" w:rsidRPr="000A03F3" w:rsidRDefault="00AB7E9C" w:rsidP="00AB7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7ADC7B" w14:textId="7F8E22B5" w:rsidR="00AB7E9C" w:rsidRDefault="00AB7E9C" w:rsidP="00AB7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0612EC">
        <w:rPr>
          <w:rFonts w:ascii="Calibri" w:hAnsi="Calibri" w:cs="Calibri"/>
          <w:b/>
          <w:bCs/>
          <w:color w:val="000000"/>
        </w:rPr>
        <w:t>Avviso pubblico “Digital board: trasformazione digitale nella didattica e nell’organizzazione”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nell’organizzazione”</w:t>
      </w:r>
    </w:p>
    <w:p w14:paraId="6178F918" w14:textId="77777777" w:rsidR="00C87DF9" w:rsidRPr="00E06C13" w:rsidRDefault="00C87DF9" w:rsidP="00C87D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06C13">
        <w:rPr>
          <w:rFonts w:cstheme="minorHAnsi"/>
          <w:b/>
          <w:bCs/>
          <w:sz w:val="20"/>
          <w:szCs w:val="20"/>
        </w:rPr>
        <w:t>Avviso pubblico n. 28966 del 06/09/2021</w:t>
      </w:r>
    </w:p>
    <w:p w14:paraId="73692250" w14:textId="77777777" w:rsidR="00AB7E9C" w:rsidRDefault="00AB7E9C" w:rsidP="00AB7E9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35649C8" w14:textId="3667E845" w:rsidR="00AB7E9C" w:rsidRDefault="00AB7E9C" w:rsidP="00AB7E9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it-IT"/>
        </w:rPr>
      </w:pPr>
      <w:r w:rsidRPr="000A03F3">
        <w:rPr>
          <w:rFonts w:ascii="Calibri" w:hAnsi="Calibri" w:cs="Calibri"/>
          <w:b/>
          <w:bCs/>
          <w:color w:val="000000"/>
        </w:rPr>
        <w:t xml:space="preserve">OGGETTO: </w:t>
      </w:r>
      <w:r w:rsidR="006E1C38">
        <w:rPr>
          <w:rFonts w:ascii="Calibri" w:hAnsi="Calibri" w:cs="Calibri"/>
          <w:b/>
          <w:bCs/>
          <w:color w:val="000000"/>
        </w:rPr>
        <w:t xml:space="preserve">Nomina RUP -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0A03F3">
        <w:rPr>
          <w:rFonts w:ascii="Calibri" w:hAnsi="Calibri" w:cs="Calibri"/>
          <w:b/>
          <w:bCs/>
          <w:color w:val="000000"/>
        </w:rPr>
        <w:t>progetto 13.1.2A-FESRPON-VE-2021-332 finanziato per € 45.234,63.</w:t>
      </w:r>
    </w:p>
    <w:p w14:paraId="405934BB" w14:textId="77777777" w:rsidR="00AB7E9C" w:rsidRDefault="00AB7E9C" w:rsidP="00AB7E9C">
      <w:pPr>
        <w:pStyle w:val="Default"/>
        <w:rPr>
          <w:rFonts w:asciiTheme="minorHAnsi" w:eastAsia="Times New Roman" w:hAnsiTheme="minorHAnsi" w:cstheme="minorHAnsi"/>
          <w:iCs/>
          <w:sz w:val="22"/>
          <w:szCs w:val="22"/>
          <w:lang w:eastAsia="it-IT"/>
        </w:rPr>
      </w:pPr>
    </w:p>
    <w:p w14:paraId="3948B0D1" w14:textId="77777777" w:rsidR="00AB7E9C" w:rsidRPr="00D84F14" w:rsidRDefault="00AB7E9C" w:rsidP="00AB7E9C">
      <w:pPr>
        <w:pStyle w:val="Paragrafoelenco"/>
        <w:spacing w:after="0" w:line="240" w:lineRule="auto"/>
        <w:ind w:left="0" w:firstLine="142"/>
        <w:jc w:val="center"/>
        <w:rPr>
          <w:rFonts w:eastAsia="Times New Roman" w:cstheme="minorHAnsi"/>
          <w:b/>
          <w:lang w:eastAsia="it-IT"/>
        </w:rPr>
      </w:pPr>
    </w:p>
    <w:p w14:paraId="34B41552" w14:textId="77777777" w:rsidR="00AB7E9C" w:rsidRPr="00D84F14" w:rsidRDefault="00AB7E9C" w:rsidP="00AB7E9C">
      <w:pPr>
        <w:pStyle w:val="Paragrafoelenco"/>
        <w:spacing w:after="0" w:line="240" w:lineRule="auto"/>
        <w:ind w:left="0" w:firstLine="142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84F14">
        <w:rPr>
          <w:rFonts w:eastAsia="Times New Roman" w:cstheme="minorHAnsi"/>
          <w:b/>
          <w:sz w:val="24"/>
          <w:szCs w:val="24"/>
          <w:lang w:eastAsia="it-IT"/>
        </w:rPr>
        <w:t>IL DIRIGENTE SCOLASTICO</w:t>
      </w:r>
    </w:p>
    <w:p w14:paraId="7BA2CAFE" w14:textId="77777777" w:rsidR="00AB7E9C" w:rsidRPr="00D84F14" w:rsidRDefault="00AB7E9C" w:rsidP="00AB7E9C">
      <w:pPr>
        <w:pStyle w:val="Paragrafoelenco"/>
        <w:spacing w:after="0" w:line="240" w:lineRule="auto"/>
        <w:ind w:left="0" w:firstLine="142"/>
        <w:jc w:val="both"/>
        <w:rPr>
          <w:rFonts w:eastAsia="Times New Roman" w:cstheme="minorHAnsi"/>
          <w:lang w:eastAsia="it-IT"/>
        </w:rPr>
      </w:pPr>
    </w:p>
    <w:p w14:paraId="42E37945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VISTO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il Decreto del Presidente della Repubblica 8 marzo 1999, n. 275, concernente il</w:t>
      </w:r>
      <w:r w:rsidRPr="00A86E85">
        <w:rPr>
          <w:rFonts w:eastAsia="Times New Roman" w:cstheme="minorHAnsi"/>
          <w:b/>
          <w:sz w:val="20"/>
          <w:szCs w:val="20"/>
        </w:rPr>
        <w:t xml:space="preserve"> </w:t>
      </w:r>
      <w:r w:rsidRPr="00A86E85">
        <w:rPr>
          <w:rFonts w:eastAsia="Times New Roman" w:cstheme="minorHAnsi"/>
          <w:i/>
          <w:iCs/>
          <w:sz w:val="20"/>
          <w:szCs w:val="20"/>
        </w:rPr>
        <w:t>Regolamento recante norme in materia di autonomia delle Istituzioni Scolastiche, ai sensi della legge 15 marzo 1997, n. 59</w:t>
      </w:r>
      <w:r w:rsidRPr="00A86E85">
        <w:rPr>
          <w:rFonts w:eastAsia="Times New Roman" w:cstheme="minorHAnsi"/>
          <w:sz w:val="20"/>
          <w:szCs w:val="20"/>
        </w:rPr>
        <w:t>;</w:t>
      </w:r>
    </w:p>
    <w:p w14:paraId="2BB03737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VISTA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la legge 15 marzo 1997 n. 59, concernente “</w:t>
      </w:r>
      <w:r w:rsidRPr="00A86E85">
        <w:rPr>
          <w:rFonts w:eastAsia="Times New Roman" w:cstheme="minorHAnsi"/>
          <w:i/>
          <w:iCs/>
          <w:sz w:val="20"/>
          <w:szCs w:val="20"/>
        </w:rPr>
        <w:t>Delega al Governo per il conferimento di</w:t>
      </w:r>
      <w:r w:rsidRPr="00A86E85">
        <w:rPr>
          <w:rFonts w:eastAsia="Times New Roman" w:cstheme="minorHAnsi"/>
          <w:b/>
          <w:i/>
          <w:iCs/>
          <w:sz w:val="20"/>
          <w:szCs w:val="20"/>
        </w:rPr>
        <w:t xml:space="preserve"> </w:t>
      </w:r>
      <w:r w:rsidRPr="00A86E85">
        <w:rPr>
          <w:rFonts w:eastAsia="Times New Roman" w:cstheme="minorHAnsi"/>
          <w:i/>
          <w:iCs/>
          <w:sz w:val="20"/>
          <w:szCs w:val="20"/>
        </w:rPr>
        <w:t>funzioni e compiti alle regioni ed enti locali, per la riforma della Pubblica Amministrazione e per la semplificazione amministrativa</w:t>
      </w:r>
      <w:r w:rsidRPr="00A86E85">
        <w:rPr>
          <w:rFonts w:eastAsia="Times New Roman" w:cstheme="minorHAnsi"/>
          <w:sz w:val="20"/>
          <w:szCs w:val="20"/>
        </w:rPr>
        <w:t>";</w:t>
      </w:r>
    </w:p>
    <w:p w14:paraId="22430915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VISTO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il Decreto Legislativo 30 marzo 2001, n. 165 recante “</w:t>
      </w:r>
      <w:r w:rsidRPr="00A86E85">
        <w:rPr>
          <w:rFonts w:eastAsia="Times New Roman" w:cstheme="minorHAnsi"/>
          <w:i/>
          <w:iCs/>
          <w:sz w:val="20"/>
          <w:szCs w:val="20"/>
        </w:rPr>
        <w:t>Norme generali</w:t>
      </w:r>
      <w:r w:rsidRPr="00A86E85">
        <w:rPr>
          <w:rFonts w:eastAsia="Times New Roman" w:cstheme="minorHAnsi"/>
          <w:b/>
          <w:i/>
          <w:iCs/>
          <w:sz w:val="20"/>
          <w:szCs w:val="20"/>
        </w:rPr>
        <w:t xml:space="preserve"> </w:t>
      </w:r>
      <w:r w:rsidRPr="00A86E85">
        <w:rPr>
          <w:rFonts w:eastAsia="Times New Roman" w:cstheme="minorHAnsi"/>
          <w:i/>
          <w:iCs/>
          <w:sz w:val="20"/>
          <w:szCs w:val="20"/>
        </w:rPr>
        <w:t>sull’ordinamento del lavoro alle dipendenze della Amministrazioni Pubbliche</w:t>
      </w:r>
      <w:r w:rsidRPr="00A86E85">
        <w:rPr>
          <w:rFonts w:eastAsia="Times New Roman" w:cstheme="minorHAnsi"/>
          <w:sz w:val="20"/>
          <w:szCs w:val="20"/>
        </w:rPr>
        <w:t>” e ss.mm.ii.;</w:t>
      </w:r>
    </w:p>
    <w:p w14:paraId="00C024C7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VISTO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il Decreto Interministeriale 28 agosto 2018 n. 129, “</w:t>
      </w:r>
      <w:r w:rsidRPr="00A86E85">
        <w:rPr>
          <w:rFonts w:eastAsia="Times New Roman" w:cstheme="minorHAnsi"/>
          <w:i/>
          <w:iCs/>
          <w:sz w:val="20"/>
          <w:szCs w:val="20"/>
        </w:rPr>
        <w:t>Regolamento concernente le istruzioni</w:t>
      </w:r>
      <w:r w:rsidRPr="00A86E85">
        <w:rPr>
          <w:rFonts w:eastAsia="Times New Roman" w:cstheme="minorHAnsi"/>
          <w:b/>
          <w:i/>
          <w:iCs/>
          <w:sz w:val="20"/>
          <w:szCs w:val="20"/>
        </w:rPr>
        <w:t xml:space="preserve"> </w:t>
      </w:r>
      <w:r w:rsidRPr="00A86E85">
        <w:rPr>
          <w:rFonts w:eastAsia="Times New Roman" w:cstheme="minorHAnsi"/>
          <w:i/>
          <w:iCs/>
          <w:sz w:val="20"/>
          <w:szCs w:val="20"/>
        </w:rPr>
        <w:t>generali sulla gestione amministrativo-contabile delle istituzioni scolastiche</w:t>
      </w:r>
      <w:r w:rsidRPr="00A86E85">
        <w:rPr>
          <w:rFonts w:eastAsia="Times New Roman" w:cstheme="minorHAnsi"/>
          <w:sz w:val="20"/>
          <w:szCs w:val="20"/>
        </w:rPr>
        <w:t>”;</w:t>
      </w:r>
    </w:p>
    <w:p w14:paraId="664F97F8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VISTO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il CCNL Comparto scuola sottoscritto il 19/04/2018 e tuttora vigente;</w:t>
      </w:r>
    </w:p>
    <w:p w14:paraId="1685EF59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VISTO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il PON “Programma Operativo Nazionale 2014 -2020 “Per la scuola–competenze</w:t>
      </w:r>
      <w:r w:rsidRPr="00A86E85">
        <w:rPr>
          <w:rFonts w:eastAsia="Times New Roman" w:cstheme="minorHAnsi"/>
          <w:b/>
          <w:sz w:val="20"/>
          <w:szCs w:val="20"/>
        </w:rPr>
        <w:t xml:space="preserve"> </w:t>
      </w:r>
      <w:r w:rsidRPr="00A86E85">
        <w:rPr>
          <w:rFonts w:eastAsia="Times New Roman" w:cstheme="minorHAnsi"/>
          <w:sz w:val="20"/>
          <w:szCs w:val="20"/>
        </w:rPr>
        <w:t>e ambienti per l’apprendimento” approvato con decisione C (2014) n. 9952, del 17 dicembre 2014 della Commissione Europea;</w:t>
      </w:r>
    </w:p>
    <w:p w14:paraId="2B3BD7A4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VISTA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la nota prot.n. AOODGEFID 31732 del 25/07/2017, contenente l’Aggiornamento delle linee</w:t>
      </w:r>
      <w:r w:rsidRPr="00A86E85">
        <w:rPr>
          <w:rFonts w:eastAsia="Times New Roman" w:cstheme="minorHAnsi"/>
          <w:b/>
          <w:sz w:val="20"/>
          <w:szCs w:val="20"/>
        </w:rPr>
        <w:t xml:space="preserve"> </w:t>
      </w:r>
      <w:r w:rsidRPr="00A86E85">
        <w:rPr>
          <w:rFonts w:eastAsia="Times New Roman" w:cstheme="minorHAnsi"/>
          <w:sz w:val="20"/>
          <w:szCs w:val="20"/>
        </w:rPr>
        <w:t>guida dell’Autorità di Gestione per l’affidamento dei contratti pubblici di servizi e forniture di importo inferiore alla soglia comunitaria diramate con nota del 13 gennaio 2016, n. 1588;</w:t>
      </w:r>
    </w:p>
    <w:p w14:paraId="31CC6BCC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VISTA </w:t>
      </w:r>
      <w:r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la nota prot.n. AOODGEFID 34815 del 02/08/2017, contenente chiarimenti in</w:t>
      </w:r>
      <w:r w:rsidRPr="00A86E85">
        <w:rPr>
          <w:rFonts w:eastAsia="Times New Roman" w:cstheme="minorHAnsi"/>
          <w:b/>
          <w:sz w:val="20"/>
          <w:szCs w:val="20"/>
        </w:rPr>
        <w:t xml:space="preserve"> </w:t>
      </w:r>
      <w:r w:rsidRPr="00A86E85">
        <w:rPr>
          <w:rFonts w:eastAsia="Times New Roman" w:cstheme="minorHAnsi"/>
          <w:sz w:val="20"/>
          <w:szCs w:val="20"/>
        </w:rPr>
        <w:t xml:space="preserve">merito alle </w:t>
      </w:r>
      <w:r w:rsidRPr="00A86E85">
        <w:rPr>
          <w:rFonts w:eastAsia="Times New Roman" w:cstheme="minorHAnsi"/>
          <w:i/>
          <w:iCs/>
          <w:sz w:val="20"/>
          <w:szCs w:val="20"/>
        </w:rPr>
        <w:t>Attività di formazione – Iter di reclutamento del personale “esperto” e relativi aspetti di natura fiscale, previdenziale e assistenziale</w:t>
      </w:r>
      <w:r w:rsidRPr="00A86E85">
        <w:rPr>
          <w:rFonts w:eastAsia="Times New Roman" w:cstheme="minorHAnsi"/>
          <w:sz w:val="20"/>
          <w:szCs w:val="20"/>
        </w:rPr>
        <w:t>;</w:t>
      </w:r>
    </w:p>
    <w:p w14:paraId="0A5033F3" w14:textId="77777777" w:rsidR="008333F9" w:rsidRPr="00A86E85" w:rsidRDefault="008333F9" w:rsidP="008333F9">
      <w:pPr>
        <w:tabs>
          <w:tab w:val="left" w:pos="851"/>
        </w:tabs>
        <w:spacing w:after="0" w:line="240" w:lineRule="auto"/>
        <w:ind w:left="851" w:hanging="851"/>
        <w:jc w:val="both"/>
        <w:rPr>
          <w:sz w:val="20"/>
          <w:szCs w:val="20"/>
        </w:rPr>
      </w:pPr>
      <w:r w:rsidRPr="00A86E85">
        <w:rPr>
          <w:b/>
          <w:bCs/>
          <w:sz w:val="20"/>
          <w:szCs w:val="20"/>
        </w:rPr>
        <w:t>VISTO</w:t>
      </w:r>
      <w:r w:rsidRPr="00A86E85">
        <w:rPr>
          <w:sz w:val="20"/>
          <w:szCs w:val="20"/>
        </w:rPr>
        <w:t xml:space="preserve"> </w:t>
      </w:r>
      <w:r w:rsidRPr="00A86E85">
        <w:rPr>
          <w:sz w:val="20"/>
          <w:szCs w:val="20"/>
        </w:rPr>
        <w:tab/>
        <w:t>l'art. 10 del D.Lgs 163/2006, art. 31 del D.Lgs. n. 50/2016 come modificato dal D.Lgs. 56/2017, che prevede la nomina del Responsabile Unico del Procedimento (RUP) per ogni singolo intervento per le fasi della progettazione, dell'affidamento, dell'esecuzione, da realizzarsi mediante contratto pubblico;</w:t>
      </w:r>
    </w:p>
    <w:p w14:paraId="2F527B2B" w14:textId="77777777" w:rsidR="00AB7E9C" w:rsidRPr="00A86E85" w:rsidRDefault="00AB7E9C" w:rsidP="00AB7E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eastAsia="Times New Roman" w:cstheme="minorHAnsi"/>
          <w:iCs/>
          <w:sz w:val="20"/>
          <w:szCs w:val="20"/>
        </w:rPr>
      </w:pPr>
      <w:r w:rsidRPr="00A86E85">
        <w:rPr>
          <w:rFonts w:eastAsia="Calibri" w:cstheme="minorHAnsi"/>
          <w:b/>
          <w:sz w:val="20"/>
          <w:szCs w:val="20"/>
        </w:rPr>
        <w:t>VISTO</w:t>
      </w:r>
      <w:r w:rsidRPr="00A86E85">
        <w:rPr>
          <w:rFonts w:eastAsia="Calibri" w:cstheme="minorHAnsi"/>
          <w:b/>
          <w:sz w:val="20"/>
          <w:szCs w:val="20"/>
        </w:rPr>
        <w:tab/>
      </w:r>
      <w:r w:rsidRPr="00A86E85">
        <w:rPr>
          <w:rFonts w:eastAsia="Calibri" w:cstheme="minorHAnsi"/>
          <w:bCs/>
          <w:sz w:val="20"/>
          <w:szCs w:val="20"/>
        </w:rPr>
        <w:t>l’</w:t>
      </w:r>
      <w:r w:rsidRPr="00A86E85">
        <w:rPr>
          <w:rFonts w:eastAsia="Times New Roman" w:cstheme="minorHAnsi"/>
          <w:bCs/>
          <w:iCs/>
          <w:sz w:val="20"/>
          <w:szCs w:val="20"/>
        </w:rPr>
        <w:t>A</w:t>
      </w:r>
      <w:r w:rsidRPr="00A86E85">
        <w:rPr>
          <w:rFonts w:eastAsia="Times New Roman" w:cstheme="minorHAnsi"/>
          <w:iCs/>
          <w:sz w:val="20"/>
          <w:szCs w:val="20"/>
        </w:rPr>
        <w:t xml:space="preserve">vviso pubblico prot.n. 28966 del 06/09/2021 per la </w:t>
      </w:r>
      <w:r w:rsidRPr="00A86E85">
        <w:rPr>
          <w:rFonts w:cstheme="minorHAnsi"/>
          <w:sz w:val="20"/>
          <w:szCs w:val="20"/>
        </w:rPr>
        <w:t xml:space="preserve">trasformazione digitale nella didattica e </w:t>
      </w:r>
      <w:r w:rsidRPr="00A86E85">
        <w:rPr>
          <w:rFonts w:cstheme="minorHAnsi"/>
          <w:sz w:val="20"/>
          <w:szCs w:val="20"/>
        </w:rPr>
        <w:lastRenderedPageBreak/>
        <w:t>nell’organizzazione “Digital board: trasformazione digitale nella didattica e nell’organizzazione”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nell’organizzazione”</w:t>
      </w:r>
      <w:r w:rsidRPr="00A86E85">
        <w:rPr>
          <w:rFonts w:eastAsia="Times New Roman" w:cstheme="minorHAnsi"/>
          <w:iCs/>
          <w:sz w:val="20"/>
          <w:szCs w:val="20"/>
        </w:rPr>
        <w:t>;</w:t>
      </w:r>
    </w:p>
    <w:p w14:paraId="0554CC9A" w14:textId="5C1103EB" w:rsidR="006C0625" w:rsidRPr="00A86E85" w:rsidRDefault="008E3008" w:rsidP="00F50F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  <w:lang w:eastAsia="it-IT"/>
        </w:rPr>
        <w:t>VISTA</w:t>
      </w:r>
      <w:r w:rsidRPr="00A86E8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A86E85">
        <w:rPr>
          <w:rFonts w:eastAsia="Times New Roman" w:cstheme="minorHAnsi"/>
          <w:sz w:val="20"/>
          <w:szCs w:val="20"/>
          <w:lang w:eastAsia="it-IT"/>
        </w:rPr>
        <w:tab/>
        <w:t xml:space="preserve">la candidatura </w:t>
      </w:r>
      <w:r w:rsidR="00226150" w:rsidRPr="00A86E85">
        <w:rPr>
          <w:rFonts w:eastAsia="Times New Roman" w:cstheme="minorHAnsi"/>
          <w:sz w:val="20"/>
          <w:szCs w:val="20"/>
          <w:lang w:eastAsia="it-IT"/>
        </w:rPr>
        <w:t>n</w:t>
      </w:r>
      <w:r w:rsidR="00153808" w:rsidRPr="00A86E85">
        <w:rPr>
          <w:rFonts w:cstheme="minorHAnsi"/>
          <w:sz w:val="20"/>
          <w:szCs w:val="20"/>
        </w:rPr>
        <w:t xml:space="preserve">. 1069529 del 06/09/2021 </w:t>
      </w:r>
      <w:r w:rsidR="00153808" w:rsidRPr="00A86E85">
        <w:rPr>
          <w:rFonts w:eastAsia="Times New Roman" w:cstheme="minorHAnsi"/>
          <w:sz w:val="20"/>
          <w:szCs w:val="20"/>
          <w:lang w:eastAsia="it-IT"/>
        </w:rPr>
        <w:t xml:space="preserve">con la quale l’Istituto ha richiesto il finanziamento del progetto </w:t>
      </w:r>
      <w:r w:rsidR="00DA2A47" w:rsidRPr="00A86E85">
        <w:rPr>
          <w:rFonts w:eastAsia="Times New Roman" w:cstheme="minorHAnsi"/>
          <w:sz w:val="20"/>
          <w:szCs w:val="20"/>
          <w:lang w:eastAsia="it-IT"/>
        </w:rPr>
        <w:t>“</w:t>
      </w:r>
      <w:r w:rsidR="00153808" w:rsidRPr="00A86E85">
        <w:rPr>
          <w:rFonts w:cstheme="minorHAnsi"/>
          <w:sz w:val="20"/>
          <w:szCs w:val="20"/>
        </w:rPr>
        <w:t xml:space="preserve">FESR REACT EU - </w:t>
      </w:r>
      <w:r w:rsidR="00DA2A47" w:rsidRPr="00A86E85">
        <w:rPr>
          <w:rFonts w:cstheme="minorHAnsi"/>
          <w:sz w:val="20"/>
          <w:szCs w:val="20"/>
        </w:rPr>
        <w:t xml:space="preserve">Obiettivo specifico 13.1: Facilitare una ripresa verde, digitale e resiliente dell'economia - Azione 13.1.2- </w:t>
      </w:r>
      <w:r w:rsidR="00153808" w:rsidRPr="00A86E85">
        <w:rPr>
          <w:rFonts w:cstheme="minorHAnsi"/>
          <w:sz w:val="20"/>
          <w:szCs w:val="20"/>
        </w:rPr>
        <w:t>Digital board:</w:t>
      </w:r>
      <w:r w:rsidR="00F50FBC" w:rsidRPr="00A86E85">
        <w:rPr>
          <w:rFonts w:cstheme="minorHAnsi"/>
          <w:sz w:val="20"/>
          <w:szCs w:val="20"/>
        </w:rPr>
        <w:t xml:space="preserve"> </w:t>
      </w:r>
      <w:r w:rsidR="00153808" w:rsidRPr="00A86E85">
        <w:rPr>
          <w:rFonts w:cstheme="minorHAnsi"/>
          <w:sz w:val="20"/>
          <w:szCs w:val="20"/>
        </w:rPr>
        <w:t>trasformazione digitale nella didattica e nell'organizzazione</w:t>
      </w:r>
      <w:r w:rsidR="00117826" w:rsidRPr="00A86E85">
        <w:rPr>
          <w:rFonts w:cstheme="minorHAnsi"/>
          <w:sz w:val="20"/>
          <w:szCs w:val="20"/>
        </w:rPr>
        <w:t>”</w:t>
      </w:r>
      <w:r w:rsidR="006C0625" w:rsidRPr="00A86E85">
        <w:rPr>
          <w:rFonts w:cstheme="minorHAnsi"/>
          <w:sz w:val="20"/>
          <w:szCs w:val="20"/>
        </w:rPr>
        <w:t>, Avviso pubblico n. 28966 del 06/09/2021</w:t>
      </w:r>
      <w:r w:rsidR="0058296D" w:rsidRPr="00A86E85">
        <w:rPr>
          <w:rFonts w:cstheme="minorHAnsi"/>
          <w:sz w:val="20"/>
          <w:szCs w:val="20"/>
        </w:rPr>
        <w:t>;</w:t>
      </w:r>
    </w:p>
    <w:p w14:paraId="1A1BFBA3" w14:textId="6AF15EF3" w:rsidR="003E7509" w:rsidRPr="00A86E85" w:rsidRDefault="008E3008" w:rsidP="003E7509">
      <w:pPr>
        <w:pStyle w:val="Default"/>
        <w:tabs>
          <w:tab w:val="left" w:pos="851"/>
        </w:tabs>
        <w:ind w:left="851" w:hanging="85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VISTA</w:t>
      </w:r>
      <w:r w:rsidRPr="00A86E8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A86E85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  <w:t>la lettera autorizzativa</w:t>
      </w:r>
      <w:r w:rsidR="003E7509" w:rsidRPr="00A86E8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del M.I.</w:t>
      </w:r>
      <w:r w:rsidR="003E7509" w:rsidRPr="00A86E85">
        <w:rPr>
          <w:rFonts w:asciiTheme="minorHAnsi" w:eastAsia="Calibri" w:hAnsiTheme="minorHAnsi" w:cstheme="minorHAnsi"/>
          <w:sz w:val="20"/>
          <w:szCs w:val="20"/>
        </w:rPr>
        <w:t xml:space="preserve"> nota prot. n. AOODGEFID/0042550 del 02/11/2021 relativa al progetto </w:t>
      </w:r>
      <w:r w:rsidR="001522DA" w:rsidRPr="00A86E85">
        <w:rPr>
          <w:rFonts w:asciiTheme="minorHAnsi" w:hAnsiTheme="minorHAnsi" w:cstheme="minorHAnsi"/>
          <w:sz w:val="20"/>
          <w:szCs w:val="20"/>
        </w:rPr>
        <w:t xml:space="preserve">13.1.2A-FESRPON-VE-2021-332 </w:t>
      </w:r>
      <w:r w:rsidR="003E7509" w:rsidRPr="00A86E85">
        <w:rPr>
          <w:rFonts w:asciiTheme="minorHAnsi" w:eastAsia="Calibri" w:hAnsiTheme="minorHAnsi" w:cstheme="minorHAnsi"/>
          <w:sz w:val="20"/>
          <w:szCs w:val="20"/>
        </w:rPr>
        <w:t xml:space="preserve">n. </w:t>
      </w:r>
      <w:r w:rsidR="003E7509" w:rsidRPr="00A86E85">
        <w:rPr>
          <w:rFonts w:asciiTheme="minorHAnsi" w:hAnsiTheme="minorHAnsi" w:cstheme="minorHAnsi"/>
          <w:sz w:val="20"/>
          <w:szCs w:val="20"/>
        </w:rPr>
        <w:t>1069529</w:t>
      </w:r>
      <w:r w:rsidR="003E7509" w:rsidRPr="00A86E85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3E7509" w:rsidRPr="00A86E85">
        <w:rPr>
          <w:rFonts w:asciiTheme="minorHAnsi" w:hAnsiTheme="minorHAnsi" w:cstheme="minorHAnsi"/>
          <w:sz w:val="20"/>
          <w:szCs w:val="20"/>
        </w:rPr>
        <w:t xml:space="preserve">Obiettivo specifico 13.1: Facilitare una ripresa verde, digitale e resiliente dell'economia - Azione 13.1.2 “Digital board: trasformazione digitale nella didattica e nell’organizzazione” </w:t>
      </w:r>
      <w:r w:rsidR="003E7509" w:rsidRPr="00A86E85">
        <w:rPr>
          <w:rFonts w:asciiTheme="minorHAnsi" w:eastAsia="Times New Roman" w:hAnsiTheme="minorHAnsi" w:cstheme="minorHAnsi"/>
          <w:sz w:val="20"/>
          <w:szCs w:val="20"/>
          <w:lang w:eastAsia="it-IT"/>
        </w:rPr>
        <w:t>come di seguito illustrato:</w:t>
      </w:r>
    </w:p>
    <w:p w14:paraId="3E915037" w14:textId="77777777" w:rsidR="003E7509" w:rsidRPr="00A86E85" w:rsidRDefault="003E7509" w:rsidP="003E7509">
      <w:pPr>
        <w:pStyle w:val="Default"/>
        <w:tabs>
          <w:tab w:val="left" w:pos="1134"/>
        </w:tabs>
        <w:ind w:left="1134" w:hanging="1134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tbl>
      <w:tblPr>
        <w:tblStyle w:val="Tabellaelenco3-colore1"/>
        <w:tblW w:w="96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4077"/>
        <w:gridCol w:w="1417"/>
      </w:tblGrid>
      <w:tr w:rsidR="003E7509" w:rsidRPr="00A86E85" w14:paraId="2949E19D" w14:textId="77777777" w:rsidTr="0052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67BF2A11" w14:textId="77777777" w:rsidR="003E7509" w:rsidRPr="00A86E85" w:rsidRDefault="003E750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6E85">
              <w:rPr>
                <w:rFonts w:cstheme="minorHAnsi"/>
                <w:sz w:val="20"/>
                <w:szCs w:val="20"/>
              </w:rPr>
              <w:t>Sottoazione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002060"/>
            </w:tcBorders>
            <w:hideMark/>
          </w:tcPr>
          <w:p w14:paraId="2BBDB115" w14:textId="77777777" w:rsidR="003E7509" w:rsidRPr="00A86E85" w:rsidRDefault="003E750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6E85">
              <w:rPr>
                <w:rFonts w:cstheme="minorHAnsi"/>
                <w:sz w:val="20"/>
                <w:szCs w:val="20"/>
              </w:rPr>
              <w:t xml:space="preserve">Cod. Progetto </w:t>
            </w:r>
          </w:p>
        </w:tc>
        <w:tc>
          <w:tcPr>
            <w:tcW w:w="40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3F437A" w14:textId="77777777" w:rsidR="003E7509" w:rsidRPr="00A86E85" w:rsidRDefault="003E7509" w:rsidP="0052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6E85">
              <w:rPr>
                <w:rFonts w:cstheme="minorHAnsi"/>
                <w:sz w:val="20"/>
                <w:szCs w:val="20"/>
              </w:rPr>
              <w:t>Tipologia</w:t>
            </w:r>
          </w:p>
          <w:p w14:paraId="410C78C9" w14:textId="77777777" w:rsidR="003E7509" w:rsidRPr="00A86E85" w:rsidRDefault="003E7509" w:rsidP="0052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828C37" w14:textId="77777777" w:rsidR="003E7509" w:rsidRPr="00A86E85" w:rsidRDefault="003E750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6E85">
              <w:rPr>
                <w:rFonts w:cstheme="minorHAnsi"/>
                <w:sz w:val="20"/>
                <w:szCs w:val="20"/>
              </w:rPr>
              <w:t>Importo autorizzato</w:t>
            </w:r>
          </w:p>
        </w:tc>
      </w:tr>
      <w:tr w:rsidR="003E7509" w:rsidRPr="00A86E85" w14:paraId="798E1238" w14:textId="77777777" w:rsidTr="005254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6" w:type="dxa"/>
          </w:tcPr>
          <w:p w14:paraId="12611064" w14:textId="77777777" w:rsidR="003E7509" w:rsidRPr="00A86E85" w:rsidRDefault="003E750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6E85">
              <w:rPr>
                <w:rFonts w:cstheme="minorHAnsi"/>
                <w:sz w:val="20"/>
                <w:szCs w:val="20"/>
              </w:rPr>
              <w:t>13.1.2A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002060"/>
            </w:tcBorders>
          </w:tcPr>
          <w:p w14:paraId="30BE8354" w14:textId="77777777" w:rsidR="003E7509" w:rsidRPr="00A86E85" w:rsidRDefault="003E7509" w:rsidP="0052546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86E85">
              <w:rPr>
                <w:rFonts w:cstheme="minorHAnsi"/>
                <w:sz w:val="20"/>
                <w:szCs w:val="20"/>
              </w:rPr>
              <w:t>13.1.2A-FESRPON-VE-2021-332</w:t>
            </w:r>
          </w:p>
        </w:tc>
        <w:tc>
          <w:tcPr>
            <w:tcW w:w="40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7C0ED6F" w14:textId="77777777" w:rsidR="003E7509" w:rsidRPr="00A86E85" w:rsidRDefault="003E7509" w:rsidP="0052546E">
            <w:pPr>
              <w:pStyle w:val="Defaul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6E85">
              <w:rPr>
                <w:rFonts w:asciiTheme="minorHAnsi" w:hAnsiTheme="minorHAnsi" w:cstheme="minorHAnsi"/>
                <w:sz w:val="20"/>
                <w:szCs w:val="20"/>
              </w:rPr>
              <w:t xml:space="preserve">Digital board: trasformazione digitale </w:t>
            </w:r>
          </w:p>
          <w:p w14:paraId="5F616C7A" w14:textId="77777777" w:rsidR="003E7509" w:rsidRPr="00A86E85" w:rsidRDefault="003E7509" w:rsidP="0052546E">
            <w:pPr>
              <w:pStyle w:val="Defaul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6E85">
              <w:rPr>
                <w:rFonts w:asciiTheme="minorHAnsi" w:hAnsiTheme="minorHAnsi" w:cstheme="minorHAnsi"/>
                <w:sz w:val="20"/>
                <w:szCs w:val="20"/>
              </w:rPr>
              <w:t>nella didattica e nell’organizzazione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8B6428" w14:textId="77777777" w:rsidR="003E7509" w:rsidRPr="00A86E85" w:rsidRDefault="003E7509" w:rsidP="0052546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6E85">
              <w:rPr>
                <w:rFonts w:asciiTheme="minorHAnsi" w:hAnsiTheme="minorHAnsi" w:cstheme="minorHAnsi"/>
                <w:sz w:val="20"/>
                <w:szCs w:val="20"/>
              </w:rPr>
              <w:t>€ 45.234,63</w:t>
            </w:r>
          </w:p>
        </w:tc>
      </w:tr>
    </w:tbl>
    <w:p w14:paraId="529767E6" w14:textId="77777777" w:rsidR="003E7509" w:rsidRPr="00A86E85" w:rsidRDefault="003E7509" w:rsidP="008E3008">
      <w:pPr>
        <w:pStyle w:val="Default"/>
        <w:tabs>
          <w:tab w:val="left" w:pos="851"/>
        </w:tabs>
        <w:ind w:left="851" w:hanging="851"/>
        <w:jc w:val="both"/>
        <w:rPr>
          <w:rFonts w:asciiTheme="minorHAnsi" w:eastAsia="Times New Roman" w:hAnsiTheme="minorHAnsi" w:cstheme="minorHAnsi"/>
          <w:b/>
          <w:sz w:val="20"/>
          <w:szCs w:val="20"/>
          <w:highlight w:val="yellow"/>
          <w:lang w:eastAsia="it-IT"/>
        </w:rPr>
      </w:pPr>
    </w:p>
    <w:p w14:paraId="4A027474" w14:textId="7CE9C1C7" w:rsidR="000D38B7" w:rsidRPr="00A86E85" w:rsidRDefault="008E3008" w:rsidP="000D38B7">
      <w:pPr>
        <w:pStyle w:val="Default"/>
        <w:tabs>
          <w:tab w:val="left" w:pos="851"/>
        </w:tabs>
        <w:ind w:left="851" w:hanging="85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VISTO</w:t>
      </w: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ab/>
      </w:r>
      <w:r w:rsidRPr="00A86E8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il PTOF dell’IC di Porto Tolle 2019-2022 approvato dal Consiglio di Istituto con</w:t>
      </w:r>
      <w:r w:rsidR="000D38B7" w:rsidRPr="00A86E8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delibera n. 53 nella seduta del</w:t>
      </w:r>
      <w:r w:rsidR="000D38B7"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  <w:r w:rsidR="000D38B7" w:rsidRPr="00A86E8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28 ottobre 2021;</w:t>
      </w:r>
    </w:p>
    <w:p w14:paraId="5F528888" w14:textId="77777777" w:rsidR="008E3008" w:rsidRPr="00A86E85" w:rsidRDefault="008E3008" w:rsidP="008E3008">
      <w:pPr>
        <w:pStyle w:val="Default"/>
        <w:tabs>
          <w:tab w:val="left" w:pos="851"/>
        </w:tabs>
        <w:ind w:left="851" w:hanging="85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VISTO</w:t>
      </w: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ab/>
      </w:r>
      <w:r w:rsidRPr="00A86E8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il Programma Annuale E.F. 2021 approvato dal Consiglio di Istituto dell’IC di Porto Tolle con delibera n. 32 nella seduta del</w:t>
      </w: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  <w:r w:rsidRPr="00A86E8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23 gennaio 2021;</w:t>
      </w:r>
    </w:p>
    <w:p w14:paraId="7C4CA02B" w14:textId="3A8965FC" w:rsidR="008E3008" w:rsidRPr="00A86E85" w:rsidRDefault="008E3008" w:rsidP="008E3008">
      <w:pPr>
        <w:pStyle w:val="Default"/>
        <w:tabs>
          <w:tab w:val="left" w:pos="851"/>
        </w:tabs>
        <w:ind w:left="851" w:hanging="851"/>
        <w:jc w:val="both"/>
        <w:rPr>
          <w:rFonts w:asciiTheme="minorHAnsi" w:eastAsia="Times New Roman" w:hAnsiTheme="minorHAnsi" w:cstheme="minorHAnsi"/>
          <w:bCs/>
          <w:sz w:val="20"/>
          <w:szCs w:val="20"/>
          <w:highlight w:val="yellow"/>
          <w:lang w:eastAsia="it-IT"/>
        </w:rPr>
      </w:pP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VISTA </w:t>
      </w: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ab/>
      </w:r>
      <w:r w:rsidRPr="00A86E8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l’entrata finalizzata di</w:t>
      </w:r>
      <w:r w:rsidRPr="00A86E85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  <w:r w:rsidRPr="00A86E85">
        <w:rPr>
          <w:rFonts w:asciiTheme="minorHAnsi" w:hAnsiTheme="minorHAnsi" w:cstheme="minorHAnsi"/>
          <w:bCs/>
          <w:sz w:val="20"/>
          <w:szCs w:val="20"/>
        </w:rPr>
        <w:t xml:space="preserve">€ </w:t>
      </w:r>
      <w:r w:rsidR="00110F76" w:rsidRPr="00A86E85">
        <w:rPr>
          <w:rFonts w:asciiTheme="minorHAnsi" w:hAnsiTheme="minorHAnsi" w:cstheme="minorHAnsi"/>
          <w:sz w:val="20"/>
          <w:szCs w:val="20"/>
        </w:rPr>
        <w:t>45.234,63</w:t>
      </w:r>
      <w:r w:rsidRPr="00A86E85">
        <w:rPr>
          <w:rFonts w:asciiTheme="minorHAnsi" w:hAnsiTheme="minorHAnsi" w:cstheme="minorHAnsi"/>
          <w:bCs/>
          <w:sz w:val="20"/>
          <w:szCs w:val="20"/>
        </w:rPr>
        <w:t xml:space="preserve"> acquisita con la nota di autorizzazione</w:t>
      </w:r>
      <w:r w:rsidRPr="00A86E8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prot. n.</w:t>
      </w:r>
      <w:r w:rsidR="001522DA" w:rsidRPr="00A86E85">
        <w:rPr>
          <w:rFonts w:asciiTheme="minorHAnsi" w:eastAsia="Calibri" w:hAnsiTheme="minorHAnsi" w:cstheme="minorHAnsi"/>
          <w:sz w:val="20"/>
          <w:szCs w:val="20"/>
        </w:rPr>
        <w:t xml:space="preserve"> AOODGEFID/0042550 del 02/11/2021 relativa al progetto </w:t>
      </w:r>
      <w:r w:rsidR="001522DA" w:rsidRPr="00A86E85">
        <w:rPr>
          <w:rFonts w:asciiTheme="minorHAnsi" w:hAnsiTheme="minorHAnsi" w:cstheme="minorHAnsi"/>
          <w:sz w:val="20"/>
          <w:szCs w:val="20"/>
        </w:rPr>
        <w:t xml:space="preserve">13.1.2A-FESRPON-VE-2021-332 </w:t>
      </w:r>
      <w:r w:rsidR="001522DA" w:rsidRPr="00A86E85">
        <w:rPr>
          <w:rFonts w:asciiTheme="minorHAnsi" w:eastAsia="Calibri" w:hAnsiTheme="minorHAnsi" w:cstheme="minorHAnsi"/>
          <w:sz w:val="20"/>
          <w:szCs w:val="20"/>
        </w:rPr>
        <w:t xml:space="preserve">n. </w:t>
      </w:r>
      <w:r w:rsidR="001522DA" w:rsidRPr="00A86E85">
        <w:rPr>
          <w:rFonts w:asciiTheme="minorHAnsi" w:hAnsiTheme="minorHAnsi" w:cstheme="minorHAnsi"/>
          <w:sz w:val="20"/>
          <w:szCs w:val="20"/>
        </w:rPr>
        <w:t>1069529</w:t>
      </w:r>
      <w:r w:rsidR="001522DA" w:rsidRPr="00A86E85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1522DA" w:rsidRPr="00A86E85">
        <w:rPr>
          <w:rFonts w:asciiTheme="minorHAnsi" w:hAnsiTheme="minorHAnsi" w:cstheme="minorHAnsi"/>
          <w:sz w:val="20"/>
          <w:szCs w:val="20"/>
        </w:rPr>
        <w:t>Obiettivo specifico 13.1: Facilitare una ripresa verde, digitale e resiliente dell'economia - Azione 13.1.2 “Digital board: trasformazione digitale nella didattica e nell’organizzazione”</w:t>
      </w:r>
      <w:r w:rsidR="004C4A1B" w:rsidRPr="00A86E85">
        <w:rPr>
          <w:rFonts w:asciiTheme="minorHAnsi" w:hAnsiTheme="minorHAnsi" w:cstheme="minorHAnsi"/>
          <w:sz w:val="20"/>
          <w:szCs w:val="20"/>
        </w:rPr>
        <w:t>;</w:t>
      </w:r>
      <w:r w:rsidRPr="00A86E85">
        <w:rPr>
          <w:rFonts w:asciiTheme="minorHAnsi" w:eastAsia="Times New Roman" w:hAnsiTheme="minorHAnsi" w:cstheme="minorHAnsi"/>
          <w:sz w:val="20"/>
          <w:szCs w:val="20"/>
          <w:highlight w:val="yellow"/>
          <w:lang w:eastAsia="it-IT"/>
        </w:rPr>
        <w:t xml:space="preserve"> </w:t>
      </w:r>
    </w:p>
    <w:p w14:paraId="12E070E8" w14:textId="77777777" w:rsidR="00AB7E9C" w:rsidRPr="00A86E85" w:rsidRDefault="00AB7E9C" w:rsidP="00AB7E9C">
      <w:pPr>
        <w:pStyle w:val="Default"/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A86E85">
        <w:rPr>
          <w:rFonts w:asciiTheme="minorHAnsi" w:hAnsiTheme="minorHAnsi" w:cstheme="minorHAnsi"/>
          <w:b/>
          <w:bCs/>
          <w:sz w:val="20"/>
          <w:szCs w:val="20"/>
        </w:rPr>
        <w:t>VISTA</w:t>
      </w:r>
      <w:r w:rsidRPr="00A86E85">
        <w:rPr>
          <w:rFonts w:asciiTheme="minorHAnsi" w:hAnsiTheme="minorHAnsi" w:cstheme="minorHAnsi"/>
          <w:sz w:val="20"/>
          <w:szCs w:val="20"/>
        </w:rPr>
        <w:tab/>
        <w:t>l’assunzione in bilancio dell’I.C. Porto Tolle del progetto 13.1.2A-FESRPON-VE-2021-332 finanziato per € 45.234,63 con prot. n. 8027/2021 del 10 novembre 2021;</w:t>
      </w:r>
    </w:p>
    <w:p w14:paraId="47583E16" w14:textId="77777777" w:rsidR="00AB7E9C" w:rsidRPr="00A86E85" w:rsidRDefault="00AB7E9C" w:rsidP="00AB7E9C">
      <w:pPr>
        <w:pStyle w:val="Default"/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A86E85">
        <w:rPr>
          <w:rFonts w:asciiTheme="minorHAnsi" w:hAnsiTheme="minorHAnsi" w:cstheme="minorHAnsi"/>
          <w:b/>
          <w:sz w:val="20"/>
          <w:szCs w:val="20"/>
        </w:rPr>
        <w:t xml:space="preserve">VISTO </w:t>
      </w:r>
      <w:r w:rsidRPr="00A86E85">
        <w:rPr>
          <w:rFonts w:asciiTheme="minorHAnsi" w:hAnsiTheme="minorHAnsi" w:cstheme="minorHAnsi"/>
          <w:b/>
          <w:sz w:val="20"/>
          <w:szCs w:val="20"/>
        </w:rPr>
        <w:tab/>
      </w:r>
      <w:r w:rsidRPr="00A86E85">
        <w:rPr>
          <w:rFonts w:asciiTheme="minorHAnsi" w:hAnsiTheme="minorHAnsi" w:cstheme="minorHAnsi"/>
          <w:sz w:val="20"/>
          <w:szCs w:val="20"/>
        </w:rPr>
        <w:t xml:space="preserve">il Decreto Interministeriale n. 129 del </w:t>
      </w:r>
      <w:r w:rsidRPr="00A86E85">
        <w:rPr>
          <w:rFonts w:asciiTheme="minorHAnsi" w:hAnsiTheme="minorHAnsi" w:cstheme="minorHAnsi"/>
          <w:w w:val="90"/>
          <w:sz w:val="20"/>
          <w:szCs w:val="20"/>
        </w:rPr>
        <w:t xml:space="preserve">28 </w:t>
      </w:r>
      <w:r w:rsidRPr="00A86E85">
        <w:rPr>
          <w:rFonts w:asciiTheme="minorHAnsi" w:hAnsiTheme="minorHAnsi" w:cstheme="minorHAnsi"/>
          <w:sz w:val="20"/>
          <w:szCs w:val="20"/>
        </w:rPr>
        <w:t>agosto 2018, concernente il “</w:t>
      </w:r>
      <w:r w:rsidRPr="00A86E85">
        <w:rPr>
          <w:rFonts w:asciiTheme="minorHAnsi" w:hAnsiTheme="minorHAnsi" w:cstheme="minorHAnsi"/>
          <w:i/>
          <w:iCs/>
          <w:sz w:val="20"/>
          <w:szCs w:val="20"/>
        </w:rPr>
        <w:t>Regolamento recante istruzioni generali sulla gestione amministrativo-contabile delle istituzioni scolastiche, ai sensi dell’articolo 1, comma 143, della legge 13 luglio 2015, n. 107</w:t>
      </w:r>
      <w:r w:rsidRPr="00A86E85">
        <w:rPr>
          <w:rFonts w:asciiTheme="minorHAnsi" w:hAnsiTheme="minorHAnsi" w:cstheme="minorHAnsi"/>
          <w:sz w:val="20"/>
          <w:szCs w:val="20"/>
        </w:rPr>
        <w:t>”;</w:t>
      </w:r>
    </w:p>
    <w:p w14:paraId="1F52A89D" w14:textId="77777777" w:rsidR="00AB7E9C" w:rsidRPr="00A86E85" w:rsidRDefault="00AB7E9C" w:rsidP="00AB7E9C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sz w:val="20"/>
          <w:szCs w:val="20"/>
        </w:rPr>
      </w:pPr>
      <w:r w:rsidRPr="00A86E85">
        <w:rPr>
          <w:rFonts w:cstheme="minorHAnsi"/>
          <w:b/>
          <w:sz w:val="20"/>
          <w:szCs w:val="20"/>
        </w:rPr>
        <w:t>VISTI</w:t>
      </w:r>
      <w:r w:rsidRPr="00A86E85">
        <w:rPr>
          <w:rFonts w:cstheme="minorHAnsi"/>
          <w:b/>
          <w:sz w:val="20"/>
          <w:szCs w:val="20"/>
        </w:rPr>
        <w:tab/>
      </w:r>
      <w:r w:rsidRPr="00A86E85">
        <w:rPr>
          <w:rFonts w:cstheme="minorHAnsi"/>
          <w:sz w:val="20"/>
          <w:szCs w:val="20"/>
        </w:rPr>
        <w:t>i Regolamenti (UE) n. 1303/2013 recanti disposizioni comuni sui Fondi strutturali e di investimento europei e il Regolamento (UE) n. 1304/2013 relativo al Fondo Sociale Europeo;</w:t>
      </w:r>
    </w:p>
    <w:p w14:paraId="411B419D" w14:textId="77777777" w:rsidR="00AB7E9C" w:rsidRPr="00A86E85" w:rsidRDefault="00AB7E9C" w:rsidP="00AB7E9C">
      <w:pPr>
        <w:pStyle w:val="Titolo3"/>
        <w:shd w:val="clear" w:color="auto" w:fill="FFFFFF"/>
        <w:tabs>
          <w:tab w:val="left" w:pos="851"/>
        </w:tabs>
        <w:spacing w:before="0" w:beforeAutospacing="0" w:after="0" w:afterAutospacing="0"/>
        <w:ind w:left="851" w:hanging="85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86E85">
        <w:rPr>
          <w:rFonts w:asciiTheme="minorHAnsi" w:hAnsiTheme="minorHAnsi" w:cstheme="minorHAnsi"/>
          <w:sz w:val="20"/>
          <w:szCs w:val="20"/>
        </w:rPr>
        <w:t>VISTO</w:t>
      </w:r>
      <w:r w:rsidRPr="00A86E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A86E85">
        <w:rPr>
          <w:rFonts w:asciiTheme="minorHAnsi" w:hAnsiTheme="minorHAnsi" w:cstheme="minorHAnsi"/>
          <w:b w:val="0"/>
          <w:bCs w:val="0"/>
          <w:sz w:val="20"/>
          <w:szCs w:val="20"/>
        </w:rPr>
        <w:tab/>
        <w:t>il Decreto Legislativo del 18 aprile 2016, n. 50 “</w:t>
      </w:r>
      <w:r w:rsidRPr="00A86E85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Pr="00A86E85">
        <w:rPr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”;</w:t>
      </w:r>
    </w:p>
    <w:p w14:paraId="4DB0EED0" w14:textId="77777777" w:rsidR="00AB7E9C" w:rsidRPr="00A86E85" w:rsidRDefault="00AB7E9C" w:rsidP="00AB7E9C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sz w:val="20"/>
          <w:szCs w:val="20"/>
        </w:rPr>
      </w:pPr>
      <w:r w:rsidRPr="00A86E85">
        <w:rPr>
          <w:rFonts w:cstheme="minorHAnsi"/>
          <w:b/>
          <w:bCs/>
          <w:sz w:val="20"/>
          <w:szCs w:val="20"/>
        </w:rPr>
        <w:t>VISTE</w:t>
      </w:r>
      <w:r w:rsidRPr="00A86E85">
        <w:rPr>
          <w:rFonts w:cstheme="minorHAnsi"/>
          <w:sz w:val="20"/>
          <w:szCs w:val="20"/>
        </w:rPr>
        <w:t xml:space="preserve"> </w:t>
      </w:r>
      <w:r w:rsidRPr="00A86E85">
        <w:rPr>
          <w:rFonts w:cstheme="minorHAnsi"/>
          <w:sz w:val="20"/>
          <w:szCs w:val="20"/>
        </w:rPr>
        <w:tab/>
        <w:t>le “</w:t>
      </w:r>
      <w:r w:rsidRPr="00A86E85">
        <w:rPr>
          <w:rFonts w:cstheme="minorHAnsi"/>
          <w:i/>
          <w:iCs/>
          <w:sz w:val="20"/>
          <w:szCs w:val="20"/>
        </w:rPr>
        <w:t>Disposizioni e istruzioni per l’attuazione delle iniziative cofinanziate dai Fondi Strutturali Europei 2014-2020</w:t>
      </w:r>
      <w:r w:rsidRPr="00A86E85">
        <w:rPr>
          <w:rFonts w:cstheme="minorHAnsi"/>
          <w:sz w:val="20"/>
          <w:szCs w:val="20"/>
        </w:rPr>
        <w:t>” – versione del 9 ottobre 2020;</w:t>
      </w:r>
    </w:p>
    <w:p w14:paraId="17C6860B" w14:textId="77777777" w:rsidR="00AB7E9C" w:rsidRPr="00A86E85" w:rsidRDefault="00AB7E9C" w:rsidP="00AB7E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76435E69" w14:textId="77777777" w:rsidR="00377EAD" w:rsidRPr="00A86E85" w:rsidRDefault="00377EAD" w:rsidP="00BE780E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E85">
        <w:rPr>
          <w:rFonts w:asciiTheme="minorHAnsi" w:hAnsiTheme="minorHAnsi" w:cstheme="minorHAnsi"/>
          <w:b/>
          <w:bCs/>
          <w:sz w:val="20"/>
          <w:szCs w:val="20"/>
        </w:rPr>
        <w:t xml:space="preserve">ACQUISITA </w:t>
      </w:r>
      <w:r w:rsidRPr="00A86E8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6E85">
        <w:rPr>
          <w:rFonts w:asciiTheme="minorHAnsi" w:eastAsia="Calibri" w:hAnsiTheme="minorHAnsi" w:cstheme="minorHAnsi"/>
          <w:bCs/>
          <w:sz w:val="20"/>
          <w:szCs w:val="20"/>
        </w:rPr>
        <w:t xml:space="preserve">la delibera n. 9 del Collegio Docenti dell’IC di Porto Tolle nella seduta del 14 settembre 2021 di adesione al progetto </w:t>
      </w:r>
      <w:r w:rsidRPr="00A86E85">
        <w:rPr>
          <w:rFonts w:asciiTheme="minorHAnsi" w:hAnsiTheme="minorHAnsi" w:cstheme="minorHAnsi"/>
          <w:bCs/>
          <w:sz w:val="20"/>
          <w:szCs w:val="20"/>
        </w:rPr>
        <w:t>PON in oggetto;</w:t>
      </w:r>
    </w:p>
    <w:p w14:paraId="1189D862" w14:textId="77777777" w:rsidR="00377EAD" w:rsidRPr="00A86E85" w:rsidRDefault="00377EAD" w:rsidP="00BE780E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E85">
        <w:rPr>
          <w:rFonts w:asciiTheme="minorHAnsi" w:hAnsiTheme="minorHAnsi" w:cstheme="minorHAnsi"/>
          <w:b/>
          <w:bCs/>
          <w:sz w:val="20"/>
          <w:szCs w:val="20"/>
        </w:rPr>
        <w:t>ACQUISITA</w:t>
      </w:r>
      <w:r w:rsidRPr="00A86E85">
        <w:rPr>
          <w:rFonts w:asciiTheme="minorHAnsi" w:hAnsiTheme="minorHAnsi" w:cstheme="minorHAnsi"/>
          <w:sz w:val="20"/>
          <w:szCs w:val="20"/>
        </w:rPr>
        <w:tab/>
      </w:r>
      <w:r w:rsidRPr="00A86E85">
        <w:rPr>
          <w:rFonts w:asciiTheme="minorHAnsi" w:eastAsia="Calibri" w:hAnsiTheme="minorHAnsi" w:cstheme="minorHAnsi"/>
          <w:bCs/>
          <w:sz w:val="20"/>
          <w:szCs w:val="20"/>
        </w:rPr>
        <w:t xml:space="preserve">la delibera n. 56 del Consiglio di Istituto dell’IC di Porto Tolle nella seduta del 28 ottobre 2021 di adesione al progetto </w:t>
      </w:r>
      <w:r w:rsidRPr="00A86E85">
        <w:rPr>
          <w:rFonts w:asciiTheme="minorHAnsi" w:hAnsiTheme="minorHAnsi" w:cstheme="minorHAnsi"/>
          <w:bCs/>
          <w:sz w:val="20"/>
          <w:szCs w:val="20"/>
        </w:rPr>
        <w:t>PON in oggetto;</w:t>
      </w:r>
    </w:p>
    <w:p w14:paraId="703EF35A" w14:textId="77777777" w:rsidR="00377EAD" w:rsidRPr="00A86E85" w:rsidRDefault="00377EAD" w:rsidP="00BE780E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  <w:r w:rsidRPr="00A86E85">
        <w:rPr>
          <w:rFonts w:asciiTheme="minorHAnsi" w:hAnsiTheme="minorHAnsi" w:cstheme="minorHAnsi"/>
          <w:b/>
          <w:bCs/>
          <w:sz w:val="20"/>
          <w:szCs w:val="20"/>
        </w:rPr>
        <w:lastRenderedPageBreak/>
        <w:t>ACQUISITA</w:t>
      </w:r>
      <w:r w:rsidRPr="00A86E85">
        <w:rPr>
          <w:rFonts w:asciiTheme="minorHAnsi" w:hAnsiTheme="minorHAnsi" w:cstheme="minorHAnsi"/>
          <w:sz w:val="20"/>
          <w:szCs w:val="20"/>
        </w:rPr>
        <w:tab/>
        <w:t>la delibera del Consiglio di Istituto dell’IC di Porto Tolle n. 65 del 14 dicembre 2021 di assumere nel P.A. E.F.2021 dell’IC di Porto Tolle il progetto 13.1.2A-FESRPON-VE-2021-332 “Digital board: trasformazione digitale nella didattica e nell’organizzazione” finanziato per € 45.234,63;</w:t>
      </w:r>
    </w:p>
    <w:p w14:paraId="3A0AB609" w14:textId="77777777" w:rsidR="00377EAD" w:rsidRPr="00A86E85" w:rsidRDefault="00377EAD" w:rsidP="00BE780E">
      <w:pPr>
        <w:pStyle w:val="Default"/>
        <w:tabs>
          <w:tab w:val="left" w:pos="1134"/>
        </w:tabs>
        <w:ind w:left="1134" w:hanging="113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14:paraId="36111DBA" w14:textId="77777777" w:rsidR="00AB7E9C" w:rsidRPr="00A86E85" w:rsidRDefault="00AB7E9C" w:rsidP="002D65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sz w:val="20"/>
          <w:szCs w:val="20"/>
        </w:rPr>
      </w:pPr>
      <w:r w:rsidRPr="00A86E85">
        <w:rPr>
          <w:rFonts w:eastAsia="Calibri" w:cstheme="minorHAnsi"/>
          <w:b/>
          <w:color w:val="000000"/>
          <w:sz w:val="20"/>
          <w:szCs w:val="20"/>
        </w:rPr>
        <w:t>CONSIDERATO</w:t>
      </w:r>
      <w:r w:rsidRPr="00A86E85">
        <w:rPr>
          <w:sz w:val="20"/>
          <w:szCs w:val="20"/>
        </w:rPr>
        <w:t xml:space="preserve"> </w:t>
      </w:r>
      <w:r w:rsidRPr="00A86E85">
        <w:rPr>
          <w:sz w:val="20"/>
          <w:szCs w:val="20"/>
        </w:rPr>
        <w:tab/>
        <w:t xml:space="preserve">che </w:t>
      </w:r>
      <w:r w:rsidRPr="00A86E85">
        <w:rPr>
          <w:rFonts w:eastAsia="Calibri" w:cs="Times New Roman"/>
          <w:bCs/>
          <w:sz w:val="20"/>
          <w:szCs w:val="20"/>
        </w:rPr>
        <w:t>l’</w:t>
      </w:r>
      <w:r w:rsidRPr="00A86E85">
        <w:rPr>
          <w:rFonts w:eastAsia="Times New Roman"/>
          <w:bCs/>
          <w:iCs/>
          <w:sz w:val="20"/>
          <w:szCs w:val="20"/>
        </w:rPr>
        <w:t>A</w:t>
      </w:r>
      <w:r w:rsidRPr="00A86E85">
        <w:rPr>
          <w:rFonts w:eastAsia="Times New Roman"/>
          <w:iCs/>
          <w:sz w:val="20"/>
          <w:szCs w:val="20"/>
        </w:rPr>
        <w:t xml:space="preserve">vviso pubblico prot.n. 28966 del 06/09/2021 per la </w:t>
      </w:r>
      <w:r w:rsidRPr="00A86E85">
        <w:rPr>
          <w:sz w:val="20"/>
          <w:szCs w:val="20"/>
        </w:rPr>
        <w:t>trasformazione digitale nella didattica e nell’organizzazione è finalizzato alla dotazione di attrezzature basilari per la trasformazione digitale della didattica e dell’organizzazione delle istituzioni scolastiche, quali monitor digitali interattivi touch screen, strumenti indispensabili per migliorare la qualità della didattica in classe e per utilizzare metodologie didattiche innovative e inclusive nelle classi del I ciclo;</w:t>
      </w:r>
    </w:p>
    <w:p w14:paraId="49AE3838" w14:textId="77777777" w:rsidR="00AB7E9C" w:rsidRPr="00A86E85" w:rsidRDefault="00AB7E9C" w:rsidP="002D65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sz w:val="20"/>
          <w:szCs w:val="20"/>
        </w:rPr>
      </w:pPr>
      <w:r w:rsidRPr="00A86E85">
        <w:rPr>
          <w:rFonts w:eastAsia="Calibri" w:cstheme="minorHAnsi"/>
          <w:b/>
          <w:color w:val="000000"/>
          <w:sz w:val="20"/>
          <w:szCs w:val="20"/>
        </w:rPr>
        <w:t>CONSIDERATA</w:t>
      </w:r>
      <w:r w:rsidRPr="00A86E85">
        <w:rPr>
          <w:rFonts w:eastAsia="Calibri" w:cstheme="minorHAnsi"/>
          <w:b/>
          <w:color w:val="000000"/>
          <w:sz w:val="20"/>
          <w:szCs w:val="20"/>
        </w:rPr>
        <w:tab/>
      </w:r>
      <w:r w:rsidRPr="00A86E85">
        <w:rPr>
          <w:rFonts w:eastAsia="Calibri" w:cstheme="minorHAnsi"/>
          <w:bCs/>
          <w:color w:val="000000"/>
          <w:sz w:val="20"/>
          <w:szCs w:val="20"/>
        </w:rPr>
        <w:t>la</w:t>
      </w:r>
      <w:r w:rsidRPr="00A86E85">
        <w:rPr>
          <w:bCs/>
          <w:sz w:val="20"/>
          <w:szCs w:val="20"/>
        </w:rPr>
        <w:t xml:space="preserve"> </w:t>
      </w:r>
      <w:r w:rsidRPr="00A86E85">
        <w:rPr>
          <w:sz w:val="20"/>
          <w:szCs w:val="20"/>
        </w:rPr>
        <w:t xml:space="preserve">priorità di dotare di strumentazioni inclusive le classi attualmente ancora sprovviste di lavagne digitali e di adeguare le attrezzature digitali a supporto delle segreterie scolastiche per accelerare il processo di dematerializzazione e digitalizzazione amministrativa delle scuole; </w:t>
      </w:r>
    </w:p>
    <w:p w14:paraId="3BAF9968" w14:textId="77777777" w:rsidR="00AB7E9C" w:rsidRPr="00A86E85" w:rsidRDefault="00AB7E9C" w:rsidP="002D65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Calibri"/>
          <w:b/>
          <w:i/>
          <w:iCs/>
          <w:sz w:val="20"/>
          <w:szCs w:val="20"/>
        </w:rPr>
      </w:pPr>
      <w:r w:rsidRPr="00A86E85">
        <w:rPr>
          <w:b/>
          <w:bCs/>
          <w:sz w:val="20"/>
          <w:szCs w:val="20"/>
        </w:rPr>
        <w:t xml:space="preserve">CONSIDERATA </w:t>
      </w:r>
      <w:r w:rsidRPr="00A86E85">
        <w:rPr>
          <w:sz w:val="20"/>
          <w:szCs w:val="20"/>
        </w:rPr>
        <w:tab/>
        <w:t>la necessità, coerente con le finalità del suddetto avviso, di acquisire dotazione di attrezzature basilari per la trasformazione digitale della didattica e dell’organizzazione delle istituzioni scolastiche;</w:t>
      </w:r>
    </w:p>
    <w:p w14:paraId="5A5E04D6" w14:textId="5A457FE3" w:rsidR="00D22DC5" w:rsidRPr="00A86E85" w:rsidRDefault="00D22DC5" w:rsidP="002D6558">
      <w:pPr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CONSIDERATO </w:t>
      </w:r>
      <w:r w:rsidR="002B5A95"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che, in base alla normativa vigente, il R.U.P. deve appartenere all’organico della</w:t>
      </w:r>
      <w:r w:rsidRPr="00A86E85">
        <w:rPr>
          <w:rFonts w:eastAsia="Times New Roman" w:cstheme="minorHAnsi"/>
          <w:b/>
          <w:sz w:val="20"/>
          <w:szCs w:val="20"/>
        </w:rPr>
        <w:t xml:space="preserve"> </w:t>
      </w:r>
      <w:r w:rsidRPr="00A86E85">
        <w:rPr>
          <w:rFonts w:eastAsia="Times New Roman" w:cstheme="minorHAnsi"/>
          <w:sz w:val="20"/>
          <w:szCs w:val="20"/>
        </w:rPr>
        <w:t>Stazione appaltante;</w:t>
      </w:r>
    </w:p>
    <w:p w14:paraId="50A6646E" w14:textId="77777777" w:rsidR="00377EAD" w:rsidRDefault="00377EAD" w:rsidP="00BE780E">
      <w:pPr>
        <w:tabs>
          <w:tab w:val="left" w:pos="1134"/>
        </w:tabs>
        <w:spacing w:after="0" w:line="240" w:lineRule="auto"/>
        <w:ind w:left="1134" w:hanging="1134"/>
        <w:jc w:val="both"/>
        <w:rPr>
          <w:rFonts w:eastAsia="Times New Roman" w:cstheme="minorHAnsi"/>
          <w:b/>
          <w:sz w:val="20"/>
          <w:szCs w:val="20"/>
        </w:rPr>
      </w:pPr>
    </w:p>
    <w:p w14:paraId="007D0D63" w14:textId="47F6584D" w:rsidR="00D22DC5" w:rsidRPr="00A86E85" w:rsidRDefault="00D22DC5" w:rsidP="002D6558">
      <w:pPr>
        <w:tabs>
          <w:tab w:val="left" w:pos="993"/>
        </w:tabs>
        <w:spacing w:after="0" w:line="240" w:lineRule="auto"/>
        <w:ind w:left="993" w:hanging="993"/>
        <w:jc w:val="both"/>
        <w:rPr>
          <w:rFonts w:eastAsia="Times New Roman" w:cstheme="minorHAnsi"/>
          <w:sz w:val="20"/>
          <w:szCs w:val="20"/>
        </w:rPr>
      </w:pPr>
      <w:r w:rsidRPr="00A86E85">
        <w:rPr>
          <w:rFonts w:eastAsia="Times New Roman" w:cstheme="minorHAnsi"/>
          <w:b/>
          <w:sz w:val="20"/>
          <w:szCs w:val="20"/>
        </w:rPr>
        <w:t xml:space="preserve">RITENUTO </w:t>
      </w:r>
      <w:r w:rsidR="002B5A95" w:rsidRPr="00A86E85">
        <w:rPr>
          <w:rFonts w:eastAsia="Times New Roman" w:cstheme="minorHAnsi"/>
          <w:b/>
          <w:sz w:val="20"/>
          <w:szCs w:val="20"/>
        </w:rPr>
        <w:tab/>
      </w:r>
      <w:r w:rsidRPr="00A86E85">
        <w:rPr>
          <w:rFonts w:eastAsia="Times New Roman" w:cstheme="minorHAnsi"/>
          <w:sz w:val="20"/>
          <w:szCs w:val="20"/>
        </w:rPr>
        <w:t>necessario procedere, a fronte delle superiori considerazioni e per la salvaguardia della</w:t>
      </w:r>
      <w:r w:rsidRPr="00A86E85">
        <w:rPr>
          <w:rFonts w:eastAsia="Times New Roman" w:cstheme="minorHAnsi"/>
          <w:b/>
          <w:sz w:val="20"/>
          <w:szCs w:val="20"/>
        </w:rPr>
        <w:t xml:space="preserve"> </w:t>
      </w:r>
      <w:r w:rsidRPr="00A86E85">
        <w:rPr>
          <w:rFonts w:eastAsia="Times New Roman" w:cstheme="minorHAnsi"/>
          <w:sz w:val="20"/>
          <w:szCs w:val="20"/>
        </w:rPr>
        <w:t>corretta procedura dell’opera pubblica in questione, alla nomina del Responsabile Unico del Procedimento (R.U.P.);</w:t>
      </w:r>
    </w:p>
    <w:p w14:paraId="58774AAE" w14:textId="77777777" w:rsidR="00D22DC5" w:rsidRPr="00673F31" w:rsidRDefault="00D22DC5" w:rsidP="00C43568">
      <w:pPr>
        <w:spacing w:after="0" w:line="240" w:lineRule="auto"/>
        <w:jc w:val="both"/>
        <w:rPr>
          <w:rFonts w:eastAsia="Times New Roman" w:cstheme="minorHAnsi"/>
        </w:rPr>
      </w:pPr>
    </w:p>
    <w:p w14:paraId="7378EC7F" w14:textId="77777777" w:rsidR="00D22DC5" w:rsidRPr="00062BF6" w:rsidRDefault="00D22DC5" w:rsidP="00673F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62BF6">
        <w:rPr>
          <w:rFonts w:eastAsia="Times New Roman" w:cstheme="minorHAnsi"/>
          <w:b/>
          <w:sz w:val="24"/>
          <w:szCs w:val="24"/>
        </w:rPr>
        <w:t>DETERMINA</w:t>
      </w:r>
    </w:p>
    <w:p w14:paraId="0115B00A" w14:textId="77777777" w:rsidR="00D22DC5" w:rsidRPr="00062BF6" w:rsidRDefault="00D22DC5" w:rsidP="00673F3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0F1253" w14:textId="6613B5BD" w:rsidR="00D22DC5" w:rsidRDefault="00D22DC5" w:rsidP="00673F31">
      <w:pPr>
        <w:spacing w:after="0" w:line="240" w:lineRule="auto"/>
        <w:ind w:right="120"/>
        <w:jc w:val="both"/>
        <w:rPr>
          <w:rFonts w:eastAsia="Times New Roman" w:cstheme="minorHAnsi"/>
        </w:rPr>
      </w:pPr>
      <w:r w:rsidRPr="00673F31">
        <w:rPr>
          <w:rFonts w:eastAsia="Times New Roman" w:cstheme="minorHAnsi"/>
        </w:rPr>
        <w:t>di conferire a se stessa, RINALDI SILVANA, nata a TORRE DEL GRECO (NA) il 18/02/1974 – C. F. RNLSVN74B58L259X, in virtù della qualifica dirigenziale ricoperta, l’incarico di Responsabile Unico del Procedimento (R.U.P.) per la realizzazione del seguente progetto:</w:t>
      </w:r>
    </w:p>
    <w:p w14:paraId="1D2FF36C" w14:textId="3D214274" w:rsidR="00F76358" w:rsidRDefault="00F76358" w:rsidP="00673F31">
      <w:pPr>
        <w:spacing w:after="0" w:line="240" w:lineRule="auto"/>
        <w:ind w:right="120"/>
        <w:jc w:val="both"/>
        <w:rPr>
          <w:rFonts w:eastAsia="Times New Roman" w:cstheme="minorHAnsi"/>
        </w:rPr>
      </w:pPr>
    </w:p>
    <w:tbl>
      <w:tblPr>
        <w:tblStyle w:val="Tabellaelenco3-colore1"/>
        <w:tblW w:w="96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4077"/>
        <w:gridCol w:w="1417"/>
      </w:tblGrid>
      <w:tr w:rsidR="008333F9" w:rsidRPr="002A581B" w14:paraId="345D2893" w14:textId="77777777" w:rsidTr="0052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2D06EF21" w14:textId="77777777" w:rsidR="008333F9" w:rsidRPr="002A581B" w:rsidRDefault="008333F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81B">
              <w:rPr>
                <w:rFonts w:cstheme="minorHAnsi"/>
                <w:sz w:val="20"/>
                <w:szCs w:val="20"/>
              </w:rPr>
              <w:t>Sottoazione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002060"/>
            </w:tcBorders>
            <w:hideMark/>
          </w:tcPr>
          <w:p w14:paraId="7E108BB8" w14:textId="77777777" w:rsidR="008333F9" w:rsidRPr="002A581B" w:rsidRDefault="008333F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81B">
              <w:rPr>
                <w:rFonts w:cstheme="minorHAnsi"/>
                <w:sz w:val="20"/>
                <w:szCs w:val="20"/>
              </w:rPr>
              <w:t xml:space="preserve">Cod. Progetto </w:t>
            </w:r>
          </w:p>
        </w:tc>
        <w:tc>
          <w:tcPr>
            <w:tcW w:w="40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CCFDAA" w14:textId="77777777" w:rsidR="008333F9" w:rsidRPr="002A581B" w:rsidRDefault="008333F9" w:rsidP="0052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81B">
              <w:rPr>
                <w:rFonts w:cstheme="minorHAnsi"/>
                <w:sz w:val="20"/>
                <w:szCs w:val="20"/>
              </w:rPr>
              <w:t>Tipologia</w:t>
            </w:r>
          </w:p>
          <w:p w14:paraId="622C4B48" w14:textId="77777777" w:rsidR="008333F9" w:rsidRPr="002A581B" w:rsidRDefault="008333F9" w:rsidP="0052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50F1E8" w14:textId="77777777" w:rsidR="008333F9" w:rsidRPr="002A581B" w:rsidRDefault="008333F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81B">
              <w:rPr>
                <w:rFonts w:cstheme="minorHAnsi"/>
                <w:sz w:val="20"/>
                <w:szCs w:val="20"/>
              </w:rPr>
              <w:t>Importo autorizzato</w:t>
            </w:r>
          </w:p>
        </w:tc>
      </w:tr>
      <w:tr w:rsidR="008333F9" w:rsidRPr="002A581B" w14:paraId="419B3939" w14:textId="77777777" w:rsidTr="005254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6" w:type="dxa"/>
          </w:tcPr>
          <w:p w14:paraId="74EA5A54" w14:textId="77777777" w:rsidR="008333F9" w:rsidRPr="002A581B" w:rsidRDefault="008333F9" w:rsidP="0052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81B">
              <w:rPr>
                <w:rFonts w:cstheme="minorHAnsi"/>
                <w:sz w:val="20"/>
                <w:szCs w:val="20"/>
              </w:rPr>
              <w:t>13.1.2A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002060"/>
            </w:tcBorders>
          </w:tcPr>
          <w:p w14:paraId="5D983AEE" w14:textId="77777777" w:rsidR="008333F9" w:rsidRPr="002A581B" w:rsidRDefault="008333F9" w:rsidP="0052546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A581B">
              <w:rPr>
                <w:rFonts w:cstheme="minorHAnsi"/>
                <w:sz w:val="20"/>
                <w:szCs w:val="20"/>
              </w:rPr>
              <w:t>13.1.2A-FESRPON-VE-2021-332</w:t>
            </w:r>
          </w:p>
        </w:tc>
        <w:tc>
          <w:tcPr>
            <w:tcW w:w="40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19A463" w14:textId="77777777" w:rsidR="008333F9" w:rsidRPr="002A581B" w:rsidRDefault="008333F9" w:rsidP="0052546E">
            <w:pPr>
              <w:pStyle w:val="Defaul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A581B">
              <w:rPr>
                <w:rFonts w:asciiTheme="minorHAnsi" w:hAnsiTheme="minorHAnsi" w:cstheme="minorHAnsi"/>
                <w:sz w:val="20"/>
                <w:szCs w:val="20"/>
              </w:rPr>
              <w:t xml:space="preserve">Digital board: trasformazione digitale </w:t>
            </w:r>
          </w:p>
          <w:p w14:paraId="56C44155" w14:textId="77777777" w:rsidR="008333F9" w:rsidRPr="002A581B" w:rsidRDefault="008333F9" w:rsidP="0052546E">
            <w:pPr>
              <w:pStyle w:val="Defaul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581B">
              <w:rPr>
                <w:rFonts w:asciiTheme="minorHAnsi" w:hAnsiTheme="minorHAnsi" w:cstheme="minorHAnsi"/>
                <w:sz w:val="20"/>
                <w:szCs w:val="20"/>
              </w:rPr>
              <w:t>nella didattica e nell’organizzazione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0B2BC7" w14:textId="77777777" w:rsidR="008333F9" w:rsidRPr="002A581B" w:rsidRDefault="008333F9" w:rsidP="0052546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581B">
              <w:rPr>
                <w:rFonts w:asciiTheme="minorHAnsi" w:hAnsiTheme="minorHAnsi" w:cstheme="minorHAnsi"/>
                <w:sz w:val="20"/>
                <w:szCs w:val="20"/>
              </w:rPr>
              <w:t>€ 45.234,63</w:t>
            </w:r>
          </w:p>
        </w:tc>
      </w:tr>
    </w:tbl>
    <w:p w14:paraId="4B32DB15" w14:textId="77777777" w:rsidR="00111732" w:rsidRDefault="00111732" w:rsidP="00673F31">
      <w:pPr>
        <w:spacing w:after="0" w:line="240" w:lineRule="auto"/>
        <w:ind w:right="120"/>
        <w:jc w:val="both"/>
        <w:rPr>
          <w:rFonts w:eastAsia="Times New Roman" w:cstheme="minorHAnsi"/>
        </w:rPr>
      </w:pPr>
    </w:p>
    <w:p w14:paraId="2ED28F87" w14:textId="77777777" w:rsidR="00D22DC5" w:rsidRPr="00673F31" w:rsidRDefault="00D22DC5" w:rsidP="00673F31">
      <w:pPr>
        <w:pStyle w:val="Default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14:paraId="47F22A4A" w14:textId="2D139147" w:rsidR="0048648A" w:rsidRDefault="00BA4510" w:rsidP="00673F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73F31">
        <w:rPr>
          <w:rFonts w:asciiTheme="minorHAnsi" w:hAnsiTheme="minorHAnsi" w:cstheme="minorHAnsi"/>
          <w:sz w:val="22"/>
          <w:szCs w:val="22"/>
        </w:rPr>
        <w:t xml:space="preserve">Il presente provvedimento </w:t>
      </w:r>
      <w:r w:rsidR="0048648A">
        <w:rPr>
          <w:rFonts w:asciiTheme="minorHAnsi" w:hAnsiTheme="minorHAnsi" w:cstheme="minorHAnsi"/>
          <w:sz w:val="22"/>
          <w:szCs w:val="22"/>
        </w:rPr>
        <w:t>è</w:t>
      </w:r>
    </w:p>
    <w:p w14:paraId="1C6077BA" w14:textId="70C88702" w:rsidR="0048648A" w:rsidRDefault="00BA4510" w:rsidP="00EC2E2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3F31">
        <w:rPr>
          <w:rFonts w:asciiTheme="minorHAnsi" w:hAnsiTheme="minorHAnsi" w:cstheme="minorHAnsi"/>
          <w:sz w:val="22"/>
          <w:szCs w:val="22"/>
        </w:rPr>
        <w:t xml:space="preserve">immediatamente esecutivo; </w:t>
      </w:r>
    </w:p>
    <w:p w14:paraId="493BDCC1" w14:textId="75ED2A7B" w:rsidR="0048648A" w:rsidRDefault="00BA4510" w:rsidP="00EC2E2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3F31">
        <w:rPr>
          <w:rFonts w:asciiTheme="minorHAnsi" w:hAnsiTheme="minorHAnsi" w:cstheme="minorHAnsi"/>
          <w:sz w:val="22"/>
          <w:szCs w:val="22"/>
        </w:rPr>
        <w:t>pubblicato sul sito istituzionale dell’ISTITUTO COMPRENSIVO di Porto Tolle (sez. Amministrazione Trasparente e sez. PON-FE</w:t>
      </w:r>
      <w:r w:rsidR="009F57CF">
        <w:rPr>
          <w:rFonts w:asciiTheme="minorHAnsi" w:hAnsiTheme="minorHAnsi" w:cstheme="minorHAnsi"/>
          <w:sz w:val="22"/>
          <w:szCs w:val="22"/>
        </w:rPr>
        <w:t>SR</w:t>
      </w:r>
      <w:r w:rsidR="009F4B46">
        <w:rPr>
          <w:rFonts w:asciiTheme="minorHAnsi" w:hAnsiTheme="minorHAnsi" w:cstheme="minorHAnsi"/>
          <w:sz w:val="22"/>
          <w:szCs w:val="22"/>
        </w:rPr>
        <w:t xml:space="preserve"> </w:t>
      </w:r>
      <w:r w:rsidRPr="00673F31">
        <w:rPr>
          <w:rFonts w:asciiTheme="minorHAnsi" w:hAnsiTheme="minorHAnsi" w:cstheme="minorHAnsi"/>
          <w:sz w:val="22"/>
          <w:szCs w:val="22"/>
        </w:rPr>
        <w:t>2014-2020)</w:t>
      </w:r>
      <w:r w:rsidR="00EC2E29">
        <w:rPr>
          <w:rFonts w:asciiTheme="minorHAnsi" w:hAnsiTheme="minorHAnsi" w:cstheme="minorHAnsi"/>
          <w:sz w:val="22"/>
          <w:szCs w:val="22"/>
        </w:rPr>
        <w:t>;</w:t>
      </w:r>
    </w:p>
    <w:p w14:paraId="3C607C81" w14:textId="77777777" w:rsidR="0048648A" w:rsidRDefault="00BA4510" w:rsidP="00EC2E2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3F31">
        <w:rPr>
          <w:rFonts w:asciiTheme="minorHAnsi" w:hAnsiTheme="minorHAnsi" w:cstheme="minorHAnsi"/>
          <w:sz w:val="22"/>
          <w:szCs w:val="22"/>
        </w:rPr>
        <w:t>conservato, debitamente firmato digitalmente</w:t>
      </w:r>
      <w:r w:rsidR="0048648A">
        <w:rPr>
          <w:rFonts w:asciiTheme="minorHAnsi" w:hAnsiTheme="minorHAnsi" w:cstheme="minorHAnsi"/>
          <w:sz w:val="22"/>
          <w:szCs w:val="22"/>
        </w:rPr>
        <w:t>,</w:t>
      </w:r>
      <w:r w:rsidRPr="00673F31">
        <w:rPr>
          <w:rFonts w:asciiTheme="minorHAnsi" w:hAnsiTheme="minorHAnsi" w:cstheme="minorHAnsi"/>
          <w:sz w:val="22"/>
          <w:szCs w:val="22"/>
        </w:rPr>
        <w:t xml:space="preserve"> agli Atti della scuola</w:t>
      </w:r>
      <w:r w:rsidR="0048648A">
        <w:rPr>
          <w:rFonts w:asciiTheme="minorHAnsi" w:hAnsiTheme="minorHAnsi" w:cstheme="minorHAnsi"/>
          <w:sz w:val="22"/>
          <w:szCs w:val="22"/>
        </w:rPr>
        <w:t>;</w:t>
      </w:r>
    </w:p>
    <w:p w14:paraId="0CBC5169" w14:textId="4A45CCA2" w:rsidR="00DC33D0" w:rsidRPr="00673F31" w:rsidRDefault="0048648A" w:rsidP="00EC2E2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trasmesso immediatamente al Consiglio di Istituto,</w:t>
      </w:r>
      <w:r w:rsidR="00EC2E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affinché provveda alla relativa ratifica nella pr</w:t>
      </w:r>
      <w:r w:rsidR="00EC2E29">
        <w:rPr>
          <w:rFonts w:asciiTheme="minorHAnsi" w:hAnsiTheme="minorHAnsi" w:cstheme="minorHAnsi"/>
          <w:sz w:val="22"/>
          <w:szCs w:val="22"/>
        </w:rPr>
        <w:t>ima se</w:t>
      </w:r>
      <w:r>
        <w:rPr>
          <w:rFonts w:asciiTheme="minorHAnsi" w:hAnsiTheme="minorHAnsi" w:cstheme="minorHAnsi"/>
          <w:sz w:val="22"/>
          <w:szCs w:val="22"/>
        </w:rPr>
        <w:t>duta utile</w:t>
      </w:r>
      <w:r w:rsidR="00BA4510" w:rsidRPr="00673F31">
        <w:rPr>
          <w:rFonts w:asciiTheme="minorHAnsi" w:hAnsiTheme="minorHAnsi" w:cstheme="minorHAnsi"/>
          <w:sz w:val="22"/>
          <w:szCs w:val="22"/>
        </w:rPr>
        <w:t>.</w:t>
      </w:r>
    </w:p>
    <w:p w14:paraId="242E2AD7" w14:textId="1A2E4124" w:rsidR="00DC33D0" w:rsidRPr="00673F31" w:rsidRDefault="00DC33D0" w:rsidP="00673F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85BD0B" w14:textId="54B24D53" w:rsidR="00DC33D0" w:rsidRPr="00673F31" w:rsidRDefault="00DC33D0" w:rsidP="00673F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4C1E2" w14:textId="77777777" w:rsidR="00C61E11" w:rsidRPr="000832F0" w:rsidRDefault="00C61E11" w:rsidP="00577209">
      <w:pPr>
        <w:pStyle w:val="Paragrafoelenco"/>
        <w:spacing w:after="0" w:line="240" w:lineRule="auto"/>
        <w:jc w:val="right"/>
        <w:rPr>
          <w:rFonts w:eastAsia="Times New Roman" w:cstheme="minorHAnsi"/>
          <w:lang w:eastAsia="it-IT"/>
        </w:rPr>
      </w:pPr>
    </w:p>
    <w:p w14:paraId="484E456D" w14:textId="77777777" w:rsidR="005F7E76" w:rsidRPr="000D0424" w:rsidRDefault="005F7E76" w:rsidP="005F7E76">
      <w:pPr>
        <w:pStyle w:val="Corpotesto"/>
        <w:ind w:right="198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</w:t>
      </w:r>
      <w:r w:rsidRPr="000D0424">
        <w:rPr>
          <w:rFonts w:ascii="Calibri" w:hAnsi="Calibri" w:cs="Calibri"/>
          <w:b/>
          <w:bCs/>
          <w:sz w:val="22"/>
          <w:szCs w:val="22"/>
        </w:rPr>
        <w:t xml:space="preserve"> DIRIGENTE SCOLASTIC</w:t>
      </w:r>
      <w:r>
        <w:rPr>
          <w:rFonts w:ascii="Calibri" w:hAnsi="Calibri" w:cs="Calibri"/>
          <w:b/>
          <w:bCs/>
          <w:sz w:val="22"/>
          <w:szCs w:val="22"/>
        </w:rPr>
        <w:t>O</w:t>
      </w:r>
    </w:p>
    <w:p w14:paraId="7DCA41EF" w14:textId="77777777" w:rsidR="005F7E76" w:rsidRPr="000D0424" w:rsidRDefault="005F7E76" w:rsidP="005F7E76">
      <w:pPr>
        <w:pStyle w:val="Corpotesto"/>
        <w:ind w:right="198"/>
        <w:jc w:val="right"/>
        <w:rPr>
          <w:rFonts w:ascii="Calibri" w:hAnsi="Calibri" w:cs="Calibri"/>
          <w:i/>
          <w:iCs/>
          <w:sz w:val="22"/>
          <w:szCs w:val="22"/>
        </w:rPr>
      </w:pPr>
      <w:r w:rsidRPr="000D0424">
        <w:rPr>
          <w:rFonts w:ascii="Calibri" w:hAnsi="Calibri" w:cs="Calibri"/>
          <w:i/>
          <w:iCs/>
          <w:sz w:val="22"/>
          <w:szCs w:val="22"/>
        </w:rPr>
        <w:t>Prof.ssa Silvana Rinaldi</w:t>
      </w:r>
    </w:p>
    <w:p w14:paraId="535057C6" w14:textId="77777777" w:rsidR="005F7E76" w:rsidRPr="000D0424" w:rsidRDefault="005F7E76" w:rsidP="005F7E76">
      <w:pPr>
        <w:pStyle w:val="Corpotesto"/>
        <w:ind w:right="198"/>
        <w:jc w:val="right"/>
        <w:rPr>
          <w:sz w:val="20"/>
          <w:szCs w:val="20"/>
        </w:rPr>
      </w:pPr>
      <w:r w:rsidRPr="000D0424">
        <w:rPr>
          <w:rFonts w:ascii="Calibri" w:hAnsi="Calibri" w:cs="Calibri"/>
          <w:sz w:val="20"/>
          <w:szCs w:val="20"/>
        </w:rPr>
        <w:t>Firmato digitalmente</w:t>
      </w:r>
    </w:p>
    <w:p w14:paraId="353DFDD8" w14:textId="77777777" w:rsidR="005E74DB" w:rsidRPr="004F7433" w:rsidRDefault="005E74DB" w:rsidP="00577209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sectPr w:rsidR="005E74DB" w:rsidRPr="004F7433" w:rsidSect="00D46C1E">
      <w:headerReference w:type="default" r:id="rId7"/>
      <w:footerReference w:type="default" r:id="rId8"/>
      <w:pgSz w:w="11906" w:h="16838"/>
      <w:pgMar w:top="1417" w:right="1134" w:bottom="1134" w:left="1134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CFFD" w14:textId="77777777" w:rsidR="008E38AA" w:rsidRDefault="008E38AA" w:rsidP="00AE372C">
      <w:pPr>
        <w:spacing w:after="0" w:line="240" w:lineRule="auto"/>
      </w:pPr>
      <w:r>
        <w:separator/>
      </w:r>
    </w:p>
  </w:endnote>
  <w:endnote w:type="continuationSeparator" w:id="0">
    <w:p w14:paraId="307D54E8" w14:textId="77777777" w:rsidR="008E38AA" w:rsidRDefault="008E38AA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9D67" w14:textId="77777777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FC4E" w14:textId="77777777" w:rsidR="008E38AA" w:rsidRDefault="008E38AA" w:rsidP="00AE372C">
      <w:pPr>
        <w:spacing w:after="0" w:line="240" w:lineRule="auto"/>
      </w:pPr>
      <w:r>
        <w:separator/>
      </w:r>
    </w:p>
  </w:footnote>
  <w:footnote w:type="continuationSeparator" w:id="0">
    <w:p w14:paraId="4A95CE39" w14:textId="77777777" w:rsidR="008E38AA" w:rsidRDefault="008E38AA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819" w14:textId="77777777" w:rsidR="00D46C1E" w:rsidRDefault="00D46C1E" w:rsidP="00050AC8">
    <w:pPr>
      <w:pStyle w:val="Corpotesto"/>
      <w:jc w:val="center"/>
      <w:rPr>
        <w:rFonts w:ascii="Bell MT" w:hAnsi="Bell MT" w:cs="Times New Roman"/>
        <w:b/>
        <w:bCs/>
        <w:sz w:val="26"/>
        <w:szCs w:val="26"/>
      </w:rPr>
    </w:pPr>
    <w:bookmarkStart w:id="0" w:name="_Hlk74375624"/>
  </w:p>
  <w:p w14:paraId="3EF71DB0" w14:textId="283399D7" w:rsidR="00D46C1E" w:rsidRDefault="00D0695B" w:rsidP="00050AC8">
    <w:pPr>
      <w:pStyle w:val="Corpotesto"/>
      <w:jc w:val="center"/>
      <w:rPr>
        <w:rFonts w:ascii="Bell MT" w:hAnsi="Bell MT" w:cs="Times New Roman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9A481F1" wp14:editId="58455C1B">
          <wp:simplePos x="0" y="0"/>
          <wp:positionH relativeFrom="column">
            <wp:posOffset>529590</wp:posOffset>
          </wp:positionH>
          <wp:positionV relativeFrom="paragraph">
            <wp:posOffset>166370</wp:posOffset>
          </wp:positionV>
          <wp:extent cx="5090160" cy="903605"/>
          <wp:effectExtent l="0" t="0" r="0" b="0"/>
          <wp:wrapTight wrapText="bothSides">
            <wp:wrapPolygon edited="0">
              <wp:start x="81" y="911"/>
              <wp:lineTo x="81" y="20037"/>
              <wp:lineTo x="21422" y="20037"/>
              <wp:lineTo x="21422" y="911"/>
              <wp:lineTo x="81" y="91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58EE4" w14:textId="784C750E" w:rsidR="00AB7E9C" w:rsidRDefault="00AB7E9C" w:rsidP="00050AC8">
    <w:pPr>
      <w:pStyle w:val="Corpotesto"/>
      <w:jc w:val="center"/>
      <w:rPr>
        <w:rFonts w:ascii="Bell MT" w:hAnsi="Bell MT" w:cs="Times New Roman"/>
        <w:b/>
        <w:bCs/>
        <w:sz w:val="22"/>
        <w:szCs w:val="22"/>
      </w:rPr>
    </w:pPr>
  </w:p>
  <w:p w14:paraId="65A87323" w14:textId="77777777" w:rsidR="00AB7E9C" w:rsidRDefault="00AB7E9C" w:rsidP="00050AC8">
    <w:pPr>
      <w:pStyle w:val="Corpotesto"/>
      <w:jc w:val="center"/>
      <w:rPr>
        <w:rFonts w:ascii="Bell MT" w:hAnsi="Bell MT" w:cs="Times New Roman"/>
        <w:b/>
        <w:bCs/>
        <w:sz w:val="22"/>
        <w:szCs w:val="22"/>
      </w:rPr>
    </w:pPr>
  </w:p>
  <w:p w14:paraId="1E147DBD" w14:textId="77777777" w:rsidR="00AB7E9C" w:rsidRDefault="00AB7E9C" w:rsidP="00050AC8">
    <w:pPr>
      <w:pStyle w:val="Corpotesto"/>
      <w:jc w:val="center"/>
      <w:rPr>
        <w:rFonts w:ascii="Bell MT" w:hAnsi="Bell MT" w:cs="Times New Roman"/>
        <w:b/>
        <w:bCs/>
        <w:sz w:val="22"/>
        <w:szCs w:val="22"/>
      </w:rPr>
    </w:pPr>
  </w:p>
  <w:p w14:paraId="14E5793B" w14:textId="77777777" w:rsidR="00AB7E9C" w:rsidRDefault="00AB7E9C" w:rsidP="00050AC8">
    <w:pPr>
      <w:pStyle w:val="Corpotesto"/>
      <w:jc w:val="center"/>
      <w:rPr>
        <w:rFonts w:ascii="Bell MT" w:hAnsi="Bell MT" w:cs="Times New Roman"/>
        <w:b/>
        <w:bCs/>
        <w:sz w:val="22"/>
        <w:szCs w:val="22"/>
      </w:rPr>
    </w:pPr>
  </w:p>
  <w:p w14:paraId="4FDEABFD" w14:textId="3E854127" w:rsidR="00D46C1E" w:rsidRPr="00691311" w:rsidRDefault="002966A5" w:rsidP="00050AC8">
    <w:pPr>
      <w:pStyle w:val="Corpotesto"/>
      <w:jc w:val="center"/>
      <w:rPr>
        <w:rFonts w:ascii="Bell MT" w:hAnsi="Bell MT" w:cs="Times New Roman"/>
        <w:b/>
        <w:bCs/>
        <w:sz w:val="22"/>
        <w:szCs w:val="22"/>
      </w:rPr>
    </w:pPr>
    <w:r w:rsidRPr="00691311">
      <w:rPr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E454772" wp14:editId="297C954A">
          <wp:simplePos x="0" y="0"/>
          <wp:positionH relativeFrom="column">
            <wp:posOffset>-149225</wp:posOffset>
          </wp:positionH>
          <wp:positionV relativeFrom="paragraph">
            <wp:posOffset>320675</wp:posOffset>
          </wp:positionV>
          <wp:extent cx="823595" cy="5797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CA081" w14:textId="19213EFA" w:rsidR="00050AC8" w:rsidRPr="008D2A3E" w:rsidRDefault="00D0695B" w:rsidP="00050AC8">
    <w:pPr>
      <w:pStyle w:val="Corpotesto"/>
      <w:jc w:val="center"/>
      <w:rPr>
        <w:rFonts w:ascii="Bell MT" w:hAnsi="Bell MT" w:cs="Times New Roman"/>
        <w:b/>
        <w:bCs/>
        <w:sz w:val="26"/>
        <w:szCs w:val="26"/>
      </w:rPr>
    </w:pPr>
    <w:r w:rsidRPr="008D2A3E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66940010" wp14:editId="294EF536">
          <wp:simplePos x="0" y="0"/>
          <wp:positionH relativeFrom="column">
            <wp:posOffset>5621020</wp:posOffset>
          </wp:positionH>
          <wp:positionV relativeFrom="paragraph">
            <wp:posOffset>221615</wp:posOffset>
          </wp:positionV>
          <wp:extent cx="451485" cy="523240"/>
          <wp:effectExtent l="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AC8" w:rsidRPr="008D2A3E">
      <w:rPr>
        <w:rFonts w:ascii="Bell MT" w:hAnsi="Bell MT" w:cs="Times New Roman"/>
        <w:b/>
        <w:bCs/>
        <w:sz w:val="26"/>
        <w:szCs w:val="26"/>
      </w:rPr>
      <w:t>ISTITUTO COMPRENSIVO STATALE PORTO TOLLE</w:t>
    </w:r>
  </w:p>
  <w:p w14:paraId="2C7633A8" w14:textId="7205DE31" w:rsidR="00050AC8" w:rsidRPr="00310D75" w:rsidRDefault="00050AC8" w:rsidP="00050AC8">
    <w:pPr>
      <w:pStyle w:val="TableParagraph"/>
      <w:ind w:left="0"/>
      <w:jc w:val="center"/>
      <w:rPr>
        <w:rFonts w:ascii="Bell MT" w:hAnsi="Bell MT" w:cs="Times New Roman"/>
        <w:b/>
        <w:bCs/>
        <w:sz w:val="28"/>
        <w:szCs w:val="48"/>
      </w:rPr>
    </w:pPr>
    <w:r w:rsidRPr="00F92A24">
      <w:rPr>
        <w:rFonts w:ascii="Bell MT" w:hAnsi="Bell MT" w:cs="Times New Roman"/>
        <w:b/>
        <w:bCs/>
        <w:sz w:val="24"/>
        <w:szCs w:val="44"/>
      </w:rPr>
      <w:t>Scuole dell’Infanzia, Primaria e Secondaria di I grado</w:t>
    </w:r>
  </w:p>
  <w:p w14:paraId="4DA86FC0" w14:textId="6F3658EB" w:rsidR="00050AC8" w:rsidRPr="00310D75" w:rsidRDefault="00050AC8" w:rsidP="00050AC8">
    <w:pPr>
      <w:pStyle w:val="TableParagraph"/>
      <w:ind w:left="0"/>
      <w:jc w:val="center"/>
      <w:rPr>
        <w:rFonts w:ascii="Bell MT" w:hAnsi="Bell MT" w:cs="Times New Roman"/>
        <w:sz w:val="18"/>
        <w:szCs w:val="32"/>
      </w:rPr>
    </w:pPr>
    <w:r w:rsidRPr="00310D75">
      <w:rPr>
        <w:rFonts w:ascii="Bell MT" w:hAnsi="Bell MT" w:cs="Times New Roman"/>
        <w:sz w:val="18"/>
        <w:szCs w:val="32"/>
      </w:rPr>
      <w:t>Via Brunetti n. 17 – 45018 PORTO TOLLE (RO) - Tel 0426/81259 - Fax0426/391140</w:t>
    </w:r>
  </w:p>
  <w:p w14:paraId="51D3E9AC" w14:textId="6DEFA05C" w:rsidR="00050AC8" w:rsidRDefault="00050AC8" w:rsidP="00050AC8">
    <w:pPr>
      <w:pStyle w:val="TableParagraph"/>
      <w:ind w:left="0"/>
      <w:jc w:val="center"/>
      <w:rPr>
        <w:rFonts w:ascii="Bell MT" w:hAnsi="Bell MT" w:cs="Times New Roman"/>
        <w:b/>
        <w:bCs/>
        <w:sz w:val="16"/>
        <w:szCs w:val="28"/>
      </w:rPr>
    </w:pPr>
    <w:r w:rsidRPr="00310D75">
      <w:rPr>
        <w:rFonts w:ascii="Bell MT" w:hAnsi="Bell MT" w:cs="Times New Roman"/>
        <w:sz w:val="18"/>
        <w:szCs w:val="32"/>
      </w:rPr>
      <w:t>C.F. 81004660296 - Cod. Mec. ROIC81300L</w:t>
    </w:r>
    <w:r>
      <w:rPr>
        <w:rFonts w:ascii="Bell MT" w:hAnsi="Bell MT" w:cs="Times New Roman"/>
        <w:sz w:val="18"/>
        <w:szCs w:val="32"/>
      </w:rPr>
      <w:t xml:space="preserve"> </w:t>
    </w:r>
    <w:r w:rsidRPr="00310D75">
      <w:rPr>
        <w:rFonts w:ascii="Bell MT" w:hAnsi="Bell MT" w:cs="Times New Roman"/>
        <w:b/>
        <w:bCs/>
        <w:sz w:val="16"/>
        <w:szCs w:val="28"/>
      </w:rPr>
      <w:t>codice fatturazione: UF0C2U</w:t>
    </w:r>
  </w:p>
  <w:p w14:paraId="51AAD46A" w14:textId="0E19BA5E" w:rsidR="00673F31" w:rsidRDefault="00050AC8" w:rsidP="00050AC8">
    <w:pPr>
      <w:pStyle w:val="Corpotesto"/>
      <w:jc w:val="center"/>
      <w:rPr>
        <w:rFonts w:ascii="Bell MT" w:hAnsi="Bell MT" w:cs="Times New Roman"/>
        <w:color w:val="000080"/>
        <w:sz w:val="18"/>
        <w:szCs w:val="32"/>
        <w:u w:val="single" w:color="000080"/>
      </w:rPr>
    </w:pPr>
    <w:r w:rsidRPr="00310D75">
      <w:rPr>
        <w:rFonts w:ascii="Bell MT" w:hAnsi="Bell MT" w:cs="Times New Roman"/>
        <w:sz w:val="18"/>
        <w:szCs w:val="32"/>
      </w:rPr>
      <w:t>e-mai</w:t>
    </w:r>
    <w:hyperlink r:id="rId4" w:history="1">
      <w:r w:rsidRPr="00310D75">
        <w:rPr>
          <w:rStyle w:val="Collegamentoipertestuale"/>
          <w:rFonts w:ascii="Bell MT" w:hAnsi="Bell MT" w:cs="Times New Roman"/>
          <w:sz w:val="18"/>
          <w:szCs w:val="32"/>
        </w:rPr>
        <w:t>l roic81300l@istruzione.it</w:t>
      </w:r>
    </w:hyperlink>
    <w:r w:rsidRPr="00310D75">
      <w:rPr>
        <w:rFonts w:ascii="Bell MT" w:hAnsi="Bell MT" w:cs="Times New Roman"/>
        <w:color w:val="000080"/>
        <w:sz w:val="18"/>
        <w:szCs w:val="32"/>
      </w:rPr>
      <w:t xml:space="preserve">    </w:t>
    </w:r>
    <w:r w:rsidRPr="00310D75">
      <w:rPr>
        <w:rFonts w:ascii="Bell MT" w:hAnsi="Bell MT" w:cs="Times New Roman"/>
        <w:sz w:val="18"/>
        <w:szCs w:val="32"/>
      </w:rPr>
      <w:t xml:space="preserve"> sito web </w:t>
    </w:r>
    <w:hyperlink r:id="rId5" w:history="1">
      <w:r w:rsidRPr="00310D75">
        <w:rPr>
          <w:rStyle w:val="Collegamentoipertestuale"/>
          <w:rFonts w:ascii="Bell MT" w:hAnsi="Bell MT" w:cs="Times New Roman"/>
          <w:sz w:val="18"/>
          <w:szCs w:val="32"/>
        </w:rPr>
        <w:t>www.icportotolle.edu.it</w:t>
      </w:r>
    </w:hyperlink>
    <w:r w:rsidRPr="00310D75">
      <w:rPr>
        <w:rFonts w:ascii="Bell MT" w:hAnsi="Bell MT" w:cs="Times New Roman"/>
        <w:color w:val="000080"/>
        <w:sz w:val="18"/>
        <w:szCs w:val="32"/>
      </w:rPr>
      <w:t xml:space="preserve">   </w:t>
    </w:r>
    <w:r w:rsidRPr="00310D75">
      <w:rPr>
        <w:rFonts w:ascii="Bell MT" w:hAnsi="Bell MT" w:cs="Times New Roman"/>
        <w:sz w:val="18"/>
        <w:szCs w:val="32"/>
      </w:rPr>
      <w:t>PEC:</w:t>
    </w:r>
    <w:r>
      <w:t xml:space="preserve"> </w:t>
    </w:r>
    <w:hyperlink r:id="rId6">
      <w:r w:rsidRPr="00310D75">
        <w:rPr>
          <w:rFonts w:ascii="Bell MT" w:hAnsi="Bell MT" w:cs="Times New Roman"/>
          <w:color w:val="000080"/>
          <w:sz w:val="18"/>
          <w:szCs w:val="32"/>
        </w:rPr>
        <w:t xml:space="preserve"> </w:t>
      </w:r>
      <w:r w:rsidRPr="00310D75">
        <w:rPr>
          <w:rFonts w:ascii="Bell MT" w:hAnsi="Bell MT" w:cs="Times New Roman"/>
          <w:color w:val="000080"/>
          <w:sz w:val="18"/>
          <w:szCs w:val="32"/>
          <w:u w:val="single" w:color="000080"/>
        </w:rPr>
        <w:t>roic81300l@pec.istruzione.it</w:t>
      </w:r>
    </w:hyperlink>
    <w:bookmarkEnd w:id="0"/>
  </w:p>
  <w:p w14:paraId="0C0F728F" w14:textId="77777777" w:rsidR="00FE632A" w:rsidRPr="00050AC8" w:rsidRDefault="00FE632A" w:rsidP="00050AC8">
    <w:pPr>
      <w:pStyle w:val="Corpotesto"/>
      <w:jc w:val="center"/>
      <w:rPr>
        <w:rFonts w:ascii="Bell MT" w:hAnsi="Bell MT" w:cs="Times New Roman"/>
        <w:color w:val="000080"/>
        <w:sz w:val="18"/>
        <w:szCs w:val="32"/>
        <w:u w:val="single" w:color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9E"/>
    <w:multiLevelType w:val="hybridMultilevel"/>
    <w:tmpl w:val="F31AEAC8"/>
    <w:lvl w:ilvl="0" w:tplc="B0448F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0DAA"/>
    <w:multiLevelType w:val="hybridMultilevel"/>
    <w:tmpl w:val="975C1566"/>
    <w:lvl w:ilvl="0" w:tplc="8B7EC5D8">
      <w:start w:val="1"/>
      <w:numFmt w:val="bullet"/>
      <w:lvlText w:val=""/>
      <w:lvlJc w:val="right"/>
      <w:pPr>
        <w:ind w:left="73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7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C"/>
    <w:rsid w:val="00001BF0"/>
    <w:rsid w:val="000109FB"/>
    <w:rsid w:val="0002096A"/>
    <w:rsid w:val="00023017"/>
    <w:rsid w:val="00030865"/>
    <w:rsid w:val="0004221B"/>
    <w:rsid w:val="00050AC8"/>
    <w:rsid w:val="000558D9"/>
    <w:rsid w:val="00062BF6"/>
    <w:rsid w:val="00067065"/>
    <w:rsid w:val="00072D01"/>
    <w:rsid w:val="00074547"/>
    <w:rsid w:val="000832F0"/>
    <w:rsid w:val="00091940"/>
    <w:rsid w:val="00096067"/>
    <w:rsid w:val="000A3CB9"/>
    <w:rsid w:val="000A63A9"/>
    <w:rsid w:val="000B6FF9"/>
    <w:rsid w:val="000C7980"/>
    <w:rsid w:val="000D2FF3"/>
    <w:rsid w:val="000D38B7"/>
    <w:rsid w:val="000F4FAF"/>
    <w:rsid w:val="000F5E91"/>
    <w:rsid w:val="00110F76"/>
    <w:rsid w:val="00111401"/>
    <w:rsid w:val="00111732"/>
    <w:rsid w:val="00112BBF"/>
    <w:rsid w:val="00117826"/>
    <w:rsid w:val="00120B3A"/>
    <w:rsid w:val="00127428"/>
    <w:rsid w:val="00132874"/>
    <w:rsid w:val="00137281"/>
    <w:rsid w:val="00145187"/>
    <w:rsid w:val="00147AFE"/>
    <w:rsid w:val="001522DA"/>
    <w:rsid w:val="00153808"/>
    <w:rsid w:val="00153A1C"/>
    <w:rsid w:val="001546D9"/>
    <w:rsid w:val="00154F38"/>
    <w:rsid w:val="0016496A"/>
    <w:rsid w:val="00164A25"/>
    <w:rsid w:val="0016516C"/>
    <w:rsid w:val="001718E2"/>
    <w:rsid w:val="00183E8C"/>
    <w:rsid w:val="00187E5F"/>
    <w:rsid w:val="00194C6B"/>
    <w:rsid w:val="001B0999"/>
    <w:rsid w:val="001B72EE"/>
    <w:rsid w:val="001B7E61"/>
    <w:rsid w:val="001C4EF6"/>
    <w:rsid w:val="001D5570"/>
    <w:rsid w:val="001D7F1F"/>
    <w:rsid w:val="001E087E"/>
    <w:rsid w:val="001F0730"/>
    <w:rsid w:val="001F2CD3"/>
    <w:rsid w:val="001F492B"/>
    <w:rsid w:val="002240D3"/>
    <w:rsid w:val="002247D0"/>
    <w:rsid w:val="00226150"/>
    <w:rsid w:val="00241259"/>
    <w:rsid w:val="002424DD"/>
    <w:rsid w:val="002427DE"/>
    <w:rsid w:val="00253419"/>
    <w:rsid w:val="002634C1"/>
    <w:rsid w:val="00264B71"/>
    <w:rsid w:val="00271419"/>
    <w:rsid w:val="00294C05"/>
    <w:rsid w:val="00295738"/>
    <w:rsid w:val="002966A5"/>
    <w:rsid w:val="002A7D43"/>
    <w:rsid w:val="002B5A95"/>
    <w:rsid w:val="002C1F2F"/>
    <w:rsid w:val="002C7629"/>
    <w:rsid w:val="002D6234"/>
    <w:rsid w:val="002D6558"/>
    <w:rsid w:val="002E4747"/>
    <w:rsid w:val="002E485C"/>
    <w:rsid w:val="00301B1D"/>
    <w:rsid w:val="00305C0F"/>
    <w:rsid w:val="003206F3"/>
    <w:rsid w:val="00326376"/>
    <w:rsid w:val="003368EA"/>
    <w:rsid w:val="00370D28"/>
    <w:rsid w:val="00377EAD"/>
    <w:rsid w:val="00391753"/>
    <w:rsid w:val="00392364"/>
    <w:rsid w:val="003A0522"/>
    <w:rsid w:val="003B04A4"/>
    <w:rsid w:val="003B0752"/>
    <w:rsid w:val="003B3519"/>
    <w:rsid w:val="003C45FF"/>
    <w:rsid w:val="003D0E07"/>
    <w:rsid w:val="003D206D"/>
    <w:rsid w:val="003E4252"/>
    <w:rsid w:val="003E55AF"/>
    <w:rsid w:val="003E7509"/>
    <w:rsid w:val="003F73BC"/>
    <w:rsid w:val="0040003C"/>
    <w:rsid w:val="00401F94"/>
    <w:rsid w:val="004109EB"/>
    <w:rsid w:val="004179C4"/>
    <w:rsid w:val="00427ECD"/>
    <w:rsid w:val="004473CB"/>
    <w:rsid w:val="00474E1C"/>
    <w:rsid w:val="004778A3"/>
    <w:rsid w:val="0048145D"/>
    <w:rsid w:val="00482989"/>
    <w:rsid w:val="00482AE9"/>
    <w:rsid w:val="004839CC"/>
    <w:rsid w:val="0048648A"/>
    <w:rsid w:val="00490EE4"/>
    <w:rsid w:val="004A1B27"/>
    <w:rsid w:val="004A2917"/>
    <w:rsid w:val="004A31BA"/>
    <w:rsid w:val="004B0B70"/>
    <w:rsid w:val="004B729A"/>
    <w:rsid w:val="004C20F0"/>
    <w:rsid w:val="004C4A1B"/>
    <w:rsid w:val="004D07DC"/>
    <w:rsid w:val="004D4FB9"/>
    <w:rsid w:val="004D6DDA"/>
    <w:rsid w:val="004E171D"/>
    <w:rsid w:val="004F7433"/>
    <w:rsid w:val="00517C81"/>
    <w:rsid w:val="00531203"/>
    <w:rsid w:val="005650D7"/>
    <w:rsid w:val="00572792"/>
    <w:rsid w:val="00575C23"/>
    <w:rsid w:val="00577209"/>
    <w:rsid w:val="0058296D"/>
    <w:rsid w:val="00587013"/>
    <w:rsid w:val="005936D3"/>
    <w:rsid w:val="005A7124"/>
    <w:rsid w:val="005B02BF"/>
    <w:rsid w:val="005C067D"/>
    <w:rsid w:val="005C07EA"/>
    <w:rsid w:val="005C249D"/>
    <w:rsid w:val="005E3361"/>
    <w:rsid w:val="005E63EC"/>
    <w:rsid w:val="005E74DB"/>
    <w:rsid w:val="005F074F"/>
    <w:rsid w:val="005F7E76"/>
    <w:rsid w:val="00610395"/>
    <w:rsid w:val="00621C9D"/>
    <w:rsid w:val="00627D1C"/>
    <w:rsid w:val="00633350"/>
    <w:rsid w:val="00646509"/>
    <w:rsid w:val="00647F6D"/>
    <w:rsid w:val="00666D86"/>
    <w:rsid w:val="0067195D"/>
    <w:rsid w:val="00673F31"/>
    <w:rsid w:val="00676552"/>
    <w:rsid w:val="0068116E"/>
    <w:rsid w:val="006829C6"/>
    <w:rsid w:val="00686B01"/>
    <w:rsid w:val="00691311"/>
    <w:rsid w:val="006918AF"/>
    <w:rsid w:val="00693CC3"/>
    <w:rsid w:val="006A0AC5"/>
    <w:rsid w:val="006A3A5D"/>
    <w:rsid w:val="006A44AA"/>
    <w:rsid w:val="006A4966"/>
    <w:rsid w:val="006C0625"/>
    <w:rsid w:val="006C4EBC"/>
    <w:rsid w:val="006D2004"/>
    <w:rsid w:val="006D6BCB"/>
    <w:rsid w:val="006E1C38"/>
    <w:rsid w:val="006E36B8"/>
    <w:rsid w:val="006E5D8D"/>
    <w:rsid w:val="006F198D"/>
    <w:rsid w:val="006F4105"/>
    <w:rsid w:val="00701954"/>
    <w:rsid w:val="007035A6"/>
    <w:rsid w:val="007055B0"/>
    <w:rsid w:val="0071337F"/>
    <w:rsid w:val="00713CD6"/>
    <w:rsid w:val="00721CF7"/>
    <w:rsid w:val="00730714"/>
    <w:rsid w:val="00734E66"/>
    <w:rsid w:val="0074147C"/>
    <w:rsid w:val="007421ED"/>
    <w:rsid w:val="007506CF"/>
    <w:rsid w:val="007656C9"/>
    <w:rsid w:val="00767223"/>
    <w:rsid w:val="007702F8"/>
    <w:rsid w:val="00782424"/>
    <w:rsid w:val="00791F70"/>
    <w:rsid w:val="007A6994"/>
    <w:rsid w:val="007C62B9"/>
    <w:rsid w:val="007E4C34"/>
    <w:rsid w:val="007E50EB"/>
    <w:rsid w:val="007F6408"/>
    <w:rsid w:val="008015FC"/>
    <w:rsid w:val="00803834"/>
    <w:rsid w:val="00803AA3"/>
    <w:rsid w:val="00810A89"/>
    <w:rsid w:val="00811AD1"/>
    <w:rsid w:val="00824375"/>
    <w:rsid w:val="0083210A"/>
    <w:rsid w:val="008333F9"/>
    <w:rsid w:val="00850AB6"/>
    <w:rsid w:val="008522CC"/>
    <w:rsid w:val="00854AAC"/>
    <w:rsid w:val="00871E00"/>
    <w:rsid w:val="00885C85"/>
    <w:rsid w:val="008A09FE"/>
    <w:rsid w:val="008A7491"/>
    <w:rsid w:val="008B2769"/>
    <w:rsid w:val="008B4CE8"/>
    <w:rsid w:val="008B53EC"/>
    <w:rsid w:val="008C2EB9"/>
    <w:rsid w:val="008C5428"/>
    <w:rsid w:val="008D36D3"/>
    <w:rsid w:val="008E3008"/>
    <w:rsid w:val="008E36D7"/>
    <w:rsid w:val="008E38AA"/>
    <w:rsid w:val="008E475D"/>
    <w:rsid w:val="008F7463"/>
    <w:rsid w:val="00903DC4"/>
    <w:rsid w:val="009048CE"/>
    <w:rsid w:val="00936EE1"/>
    <w:rsid w:val="00940751"/>
    <w:rsid w:val="0096054E"/>
    <w:rsid w:val="00970B10"/>
    <w:rsid w:val="00973F33"/>
    <w:rsid w:val="009751BE"/>
    <w:rsid w:val="009846C3"/>
    <w:rsid w:val="009903C3"/>
    <w:rsid w:val="009A147F"/>
    <w:rsid w:val="009A25A2"/>
    <w:rsid w:val="009B6ACB"/>
    <w:rsid w:val="009B6B82"/>
    <w:rsid w:val="009D0C36"/>
    <w:rsid w:val="009D4022"/>
    <w:rsid w:val="009D4F7F"/>
    <w:rsid w:val="009E3785"/>
    <w:rsid w:val="009E3D50"/>
    <w:rsid w:val="009E6F5F"/>
    <w:rsid w:val="009F4B46"/>
    <w:rsid w:val="009F57CF"/>
    <w:rsid w:val="00A135E2"/>
    <w:rsid w:val="00A21E43"/>
    <w:rsid w:val="00A326E9"/>
    <w:rsid w:val="00A32C82"/>
    <w:rsid w:val="00A35310"/>
    <w:rsid w:val="00A40C83"/>
    <w:rsid w:val="00A575B7"/>
    <w:rsid w:val="00A66233"/>
    <w:rsid w:val="00A6683B"/>
    <w:rsid w:val="00A67F51"/>
    <w:rsid w:val="00A8020B"/>
    <w:rsid w:val="00A824FC"/>
    <w:rsid w:val="00A832D2"/>
    <w:rsid w:val="00A83B19"/>
    <w:rsid w:val="00A86E85"/>
    <w:rsid w:val="00A876B7"/>
    <w:rsid w:val="00A91E05"/>
    <w:rsid w:val="00A971A9"/>
    <w:rsid w:val="00AA710A"/>
    <w:rsid w:val="00AB5901"/>
    <w:rsid w:val="00AB7E9C"/>
    <w:rsid w:val="00AC2DED"/>
    <w:rsid w:val="00AC7BC4"/>
    <w:rsid w:val="00AE372C"/>
    <w:rsid w:val="00B07716"/>
    <w:rsid w:val="00B20D8E"/>
    <w:rsid w:val="00B24A53"/>
    <w:rsid w:val="00B260D7"/>
    <w:rsid w:val="00B31BEA"/>
    <w:rsid w:val="00B3298D"/>
    <w:rsid w:val="00B34761"/>
    <w:rsid w:val="00B41D00"/>
    <w:rsid w:val="00B41E46"/>
    <w:rsid w:val="00B81CDF"/>
    <w:rsid w:val="00B83193"/>
    <w:rsid w:val="00B96363"/>
    <w:rsid w:val="00BA3B8C"/>
    <w:rsid w:val="00BA4510"/>
    <w:rsid w:val="00BA6908"/>
    <w:rsid w:val="00BC24CC"/>
    <w:rsid w:val="00BC2698"/>
    <w:rsid w:val="00BC2E5E"/>
    <w:rsid w:val="00BC4323"/>
    <w:rsid w:val="00BD1129"/>
    <w:rsid w:val="00BD6707"/>
    <w:rsid w:val="00BE6735"/>
    <w:rsid w:val="00BE780E"/>
    <w:rsid w:val="00BF0F32"/>
    <w:rsid w:val="00C137D3"/>
    <w:rsid w:val="00C23C25"/>
    <w:rsid w:val="00C261F4"/>
    <w:rsid w:val="00C3541C"/>
    <w:rsid w:val="00C379BC"/>
    <w:rsid w:val="00C43568"/>
    <w:rsid w:val="00C61E11"/>
    <w:rsid w:val="00C659A0"/>
    <w:rsid w:val="00C66847"/>
    <w:rsid w:val="00C803DE"/>
    <w:rsid w:val="00C87DF9"/>
    <w:rsid w:val="00C94A81"/>
    <w:rsid w:val="00CA7C54"/>
    <w:rsid w:val="00CB5100"/>
    <w:rsid w:val="00CB59AC"/>
    <w:rsid w:val="00CC1587"/>
    <w:rsid w:val="00CC4E73"/>
    <w:rsid w:val="00CC54E5"/>
    <w:rsid w:val="00CC73E8"/>
    <w:rsid w:val="00CE0A61"/>
    <w:rsid w:val="00D0695B"/>
    <w:rsid w:val="00D10AD2"/>
    <w:rsid w:val="00D22DC5"/>
    <w:rsid w:val="00D23FAA"/>
    <w:rsid w:val="00D3091A"/>
    <w:rsid w:val="00D32C00"/>
    <w:rsid w:val="00D46AF1"/>
    <w:rsid w:val="00D46C1E"/>
    <w:rsid w:val="00D52A53"/>
    <w:rsid w:val="00D622C9"/>
    <w:rsid w:val="00D76074"/>
    <w:rsid w:val="00D7658C"/>
    <w:rsid w:val="00D80264"/>
    <w:rsid w:val="00D805EB"/>
    <w:rsid w:val="00D92F02"/>
    <w:rsid w:val="00D951EE"/>
    <w:rsid w:val="00DA2A47"/>
    <w:rsid w:val="00DA3AFB"/>
    <w:rsid w:val="00DB72FC"/>
    <w:rsid w:val="00DC33D0"/>
    <w:rsid w:val="00DC3E73"/>
    <w:rsid w:val="00DC4BF0"/>
    <w:rsid w:val="00DC6E08"/>
    <w:rsid w:val="00DD270D"/>
    <w:rsid w:val="00DD7C0E"/>
    <w:rsid w:val="00DE2A25"/>
    <w:rsid w:val="00DE47CE"/>
    <w:rsid w:val="00DF2B6E"/>
    <w:rsid w:val="00E06C13"/>
    <w:rsid w:val="00E216E0"/>
    <w:rsid w:val="00E27B48"/>
    <w:rsid w:val="00E34914"/>
    <w:rsid w:val="00E35F3E"/>
    <w:rsid w:val="00E411BA"/>
    <w:rsid w:val="00E42B98"/>
    <w:rsid w:val="00E42BE8"/>
    <w:rsid w:val="00E46655"/>
    <w:rsid w:val="00E655F4"/>
    <w:rsid w:val="00E66D74"/>
    <w:rsid w:val="00E704AA"/>
    <w:rsid w:val="00E77218"/>
    <w:rsid w:val="00E77294"/>
    <w:rsid w:val="00E84A74"/>
    <w:rsid w:val="00EA1C37"/>
    <w:rsid w:val="00EA1E6F"/>
    <w:rsid w:val="00EC2E29"/>
    <w:rsid w:val="00ED0DE9"/>
    <w:rsid w:val="00ED10BE"/>
    <w:rsid w:val="00ED3646"/>
    <w:rsid w:val="00ED49C4"/>
    <w:rsid w:val="00ED65C8"/>
    <w:rsid w:val="00EE5E31"/>
    <w:rsid w:val="00EE7636"/>
    <w:rsid w:val="00F03087"/>
    <w:rsid w:val="00F07367"/>
    <w:rsid w:val="00F11E76"/>
    <w:rsid w:val="00F136F4"/>
    <w:rsid w:val="00F270A4"/>
    <w:rsid w:val="00F27CF7"/>
    <w:rsid w:val="00F3254F"/>
    <w:rsid w:val="00F40DA8"/>
    <w:rsid w:val="00F443A6"/>
    <w:rsid w:val="00F446DD"/>
    <w:rsid w:val="00F45073"/>
    <w:rsid w:val="00F50FBC"/>
    <w:rsid w:val="00F536E0"/>
    <w:rsid w:val="00F7356C"/>
    <w:rsid w:val="00F76358"/>
    <w:rsid w:val="00F811CA"/>
    <w:rsid w:val="00F8745B"/>
    <w:rsid w:val="00F91879"/>
    <w:rsid w:val="00FA0F4E"/>
    <w:rsid w:val="00FA4A15"/>
    <w:rsid w:val="00FB174D"/>
    <w:rsid w:val="00FC2D6E"/>
    <w:rsid w:val="00FE0C41"/>
    <w:rsid w:val="00FE12A5"/>
    <w:rsid w:val="00FE4FBD"/>
    <w:rsid w:val="00FE632A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14B0"/>
  <w15:docId w15:val="{1710194C-1E00-47C9-82CD-8CF5DCAD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AB7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50A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AC8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050AC8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5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51E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7E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Tabellaelenco3-colore1">
    <w:name w:val="List Table 3 Accent 1"/>
    <w:basedOn w:val="Tabellanormale"/>
    <w:uiPriority w:val="48"/>
    <w:rsid w:val="00AB7E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oic81300l@pec.istruzione.it" TargetMode="External"/><Relationship Id="rId5" Type="http://schemas.openxmlformats.org/officeDocument/2006/relationships/hyperlink" Target="http://www.icportotolle.edu.it" TargetMode="External"/><Relationship Id="rId4" Type="http://schemas.openxmlformats.org/officeDocument/2006/relationships/hyperlink" Target="mailto:l%20roic81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lc843</cp:lastModifiedBy>
  <cp:revision>3</cp:revision>
  <cp:lastPrinted>2020-05-06T16:18:00Z</cp:lastPrinted>
  <dcterms:created xsi:type="dcterms:W3CDTF">2022-01-20T09:22:00Z</dcterms:created>
  <dcterms:modified xsi:type="dcterms:W3CDTF">2022-01-20T11:14:00Z</dcterms:modified>
</cp:coreProperties>
</file>